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83AD1" w14:textId="61BACA1B" w:rsidR="000C187F" w:rsidRPr="009C0E60" w:rsidRDefault="000C187F" w:rsidP="00D63ED1">
      <w:pPr>
        <w:jc w:val="center"/>
        <w:rPr>
          <w:rFonts w:ascii="Times New Roman" w:hAnsi="Times New Roman"/>
          <w:b/>
        </w:rPr>
      </w:pPr>
      <w:r w:rsidRPr="009C0E60">
        <w:rPr>
          <w:rFonts w:ascii="Times New Roman" w:hAnsi="Times New Roman"/>
          <w:b/>
        </w:rPr>
        <w:t xml:space="preserve">Curriculum, Instruction, </w:t>
      </w:r>
      <w:r w:rsidR="00EE1ABB" w:rsidRPr="009C0E60">
        <w:rPr>
          <w:rFonts w:ascii="Times New Roman" w:hAnsi="Times New Roman"/>
          <w:b/>
        </w:rPr>
        <w:t>a</w:t>
      </w:r>
      <w:r w:rsidRPr="009C0E60">
        <w:rPr>
          <w:rFonts w:ascii="Times New Roman" w:hAnsi="Times New Roman"/>
          <w:b/>
        </w:rPr>
        <w:t xml:space="preserve">nd Student Services </w:t>
      </w:r>
      <w:r w:rsidR="00063572">
        <w:rPr>
          <w:rFonts w:ascii="Times New Roman" w:hAnsi="Times New Roman"/>
          <w:b/>
        </w:rPr>
        <w:t xml:space="preserve">(CISS) </w:t>
      </w:r>
      <w:r w:rsidRPr="009C0E60">
        <w:rPr>
          <w:rFonts w:ascii="Times New Roman" w:hAnsi="Times New Roman"/>
          <w:b/>
        </w:rPr>
        <w:t>Committee</w:t>
      </w:r>
    </w:p>
    <w:p w14:paraId="5B2E4910" w14:textId="08238680" w:rsidR="000D485D" w:rsidRDefault="000D08F9" w:rsidP="00EB15E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October 9</w:t>
      </w:r>
      <w:r w:rsidR="00810988">
        <w:rPr>
          <w:rFonts w:ascii="Times New Roman" w:hAnsi="Times New Roman"/>
        </w:rPr>
        <w:t xml:space="preserve">, </w:t>
      </w:r>
      <w:r w:rsidR="00D274CE">
        <w:rPr>
          <w:rFonts w:ascii="Times New Roman" w:hAnsi="Times New Roman"/>
        </w:rPr>
        <w:t>2024,</w:t>
      </w:r>
      <w:r w:rsidR="00624FBB">
        <w:rPr>
          <w:rFonts w:ascii="Times New Roman" w:hAnsi="Times New Roman"/>
        </w:rPr>
        <w:t xml:space="preserve"> </w:t>
      </w:r>
      <w:r w:rsidR="00E85AD9">
        <w:rPr>
          <w:rFonts w:ascii="Times New Roman" w:hAnsi="Times New Roman"/>
        </w:rPr>
        <w:t xml:space="preserve">▪ </w:t>
      </w:r>
      <w:r w:rsidR="00EB15E0" w:rsidRPr="009C0E60">
        <w:rPr>
          <w:rFonts w:ascii="Times New Roman" w:hAnsi="Times New Roman"/>
        </w:rPr>
        <w:t>5:00</w:t>
      </w:r>
      <w:r w:rsidR="005D25A7" w:rsidRPr="009C0E60">
        <w:rPr>
          <w:rFonts w:ascii="Times New Roman" w:hAnsi="Times New Roman"/>
        </w:rPr>
        <w:t xml:space="preserve"> – </w:t>
      </w:r>
      <w:r w:rsidR="00EB15E0" w:rsidRPr="009C0E60">
        <w:rPr>
          <w:rFonts w:ascii="Times New Roman" w:hAnsi="Times New Roman"/>
        </w:rPr>
        <w:t>6</w:t>
      </w:r>
      <w:r w:rsidR="005D25A7" w:rsidRPr="009C0E60">
        <w:rPr>
          <w:rFonts w:ascii="Times New Roman" w:hAnsi="Times New Roman"/>
        </w:rPr>
        <w:t xml:space="preserve">:00 </w:t>
      </w:r>
      <w:r w:rsidR="00EB15E0" w:rsidRPr="009C0E60">
        <w:rPr>
          <w:rFonts w:ascii="Times New Roman" w:hAnsi="Times New Roman"/>
        </w:rPr>
        <w:t>PM</w:t>
      </w:r>
      <w:r w:rsidR="00E85AD9">
        <w:rPr>
          <w:rFonts w:ascii="Times New Roman" w:hAnsi="Times New Roman"/>
        </w:rPr>
        <w:t xml:space="preserve"> ▪ </w:t>
      </w:r>
      <w:r w:rsidR="000D485D">
        <w:rPr>
          <w:rFonts w:ascii="Times New Roman" w:hAnsi="Times New Roman"/>
        </w:rPr>
        <w:t xml:space="preserve">Hampton IV, Room </w:t>
      </w:r>
      <w:r w:rsidR="002F76BC">
        <w:rPr>
          <w:rFonts w:ascii="Times New Roman" w:hAnsi="Times New Roman"/>
        </w:rPr>
        <w:t>4226</w:t>
      </w:r>
    </w:p>
    <w:p w14:paraId="76B29A27" w14:textId="77777777" w:rsidR="00782FA1" w:rsidRPr="00D92E08" w:rsidRDefault="00782FA1" w:rsidP="00EB15E0">
      <w:pPr>
        <w:jc w:val="center"/>
        <w:rPr>
          <w:rFonts w:ascii="Times New Roman" w:hAnsi="Times New Roman"/>
        </w:rPr>
      </w:pPr>
    </w:p>
    <w:p w14:paraId="29B3F5A7" w14:textId="78505E68" w:rsidR="000C187F" w:rsidRPr="003E6FAF" w:rsidRDefault="005E41FB" w:rsidP="000C187F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3E6FAF">
        <w:rPr>
          <w:rFonts w:ascii="Times New Roman" w:hAnsi="Times New Roman"/>
          <w:b/>
          <w:bCs/>
          <w:sz w:val="36"/>
          <w:szCs w:val="36"/>
        </w:rPr>
        <w:t>MEETING MINUTES</w:t>
      </w:r>
    </w:p>
    <w:p w14:paraId="1FB4BB0C" w14:textId="77777777" w:rsidR="006C3BF0" w:rsidRPr="00D92E08" w:rsidRDefault="006C3BF0" w:rsidP="000C187F">
      <w:pPr>
        <w:jc w:val="center"/>
        <w:rPr>
          <w:rFonts w:ascii="Times New Roman" w:hAnsi="Times New Roman"/>
          <w:b/>
          <w:bCs/>
        </w:rPr>
      </w:pPr>
    </w:p>
    <w:p w14:paraId="70B37D38" w14:textId="670695DA" w:rsidR="006C3BF0" w:rsidRDefault="00BF2C71" w:rsidP="00213014">
      <w:pPr>
        <w:ind w:left="4230" w:hanging="423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VPCC College Board Members Present</w:t>
      </w:r>
      <w:r w:rsidR="006C3BF0">
        <w:rPr>
          <w:rFonts w:ascii="Times New Roman" w:hAnsi="Times New Roman"/>
          <w:b/>
          <w:bCs/>
        </w:rPr>
        <w:t>:</w:t>
      </w:r>
      <w:r w:rsidR="00E44D86">
        <w:rPr>
          <w:rFonts w:ascii="Times New Roman" w:hAnsi="Times New Roman"/>
          <w:b/>
          <w:bCs/>
        </w:rPr>
        <w:t xml:space="preserve"> </w:t>
      </w:r>
      <w:r w:rsidR="00213014">
        <w:rPr>
          <w:rFonts w:ascii="Times New Roman" w:hAnsi="Times New Roman"/>
          <w:b/>
          <w:bCs/>
        </w:rPr>
        <w:tab/>
      </w:r>
      <w:r w:rsidR="00E44D86">
        <w:rPr>
          <w:rFonts w:ascii="Times New Roman" w:hAnsi="Times New Roman"/>
          <w:b/>
          <w:bCs/>
        </w:rPr>
        <w:t xml:space="preserve">Dr. </w:t>
      </w:r>
      <w:r w:rsidR="00EC48DF">
        <w:rPr>
          <w:rFonts w:ascii="Times New Roman" w:hAnsi="Times New Roman"/>
          <w:b/>
          <w:bCs/>
        </w:rPr>
        <w:t>Keisha Melvin{</w:t>
      </w:r>
      <w:r w:rsidR="009202F6">
        <w:rPr>
          <w:rFonts w:ascii="Times New Roman" w:hAnsi="Times New Roman"/>
          <w:b/>
          <w:bCs/>
        </w:rPr>
        <w:t xml:space="preserve">Committee </w:t>
      </w:r>
      <w:r w:rsidR="00EC48DF">
        <w:rPr>
          <w:rFonts w:ascii="Times New Roman" w:hAnsi="Times New Roman"/>
          <w:b/>
          <w:bCs/>
        </w:rPr>
        <w:t>Chair}</w:t>
      </w:r>
      <w:r w:rsidR="00E44D86">
        <w:rPr>
          <w:rFonts w:ascii="Times New Roman" w:hAnsi="Times New Roman"/>
          <w:b/>
          <w:bCs/>
        </w:rPr>
        <w:t xml:space="preserve">, </w:t>
      </w:r>
      <w:r w:rsidR="00A41E34">
        <w:rPr>
          <w:rFonts w:ascii="Times New Roman" w:hAnsi="Times New Roman"/>
          <w:b/>
          <w:bCs/>
        </w:rPr>
        <w:t xml:space="preserve">Laura Abel, </w:t>
      </w:r>
      <w:r w:rsidR="00804618">
        <w:rPr>
          <w:rFonts w:ascii="Times New Roman" w:hAnsi="Times New Roman"/>
          <w:b/>
          <w:bCs/>
        </w:rPr>
        <w:br/>
      </w:r>
      <w:r w:rsidR="00A41E34">
        <w:rPr>
          <w:rFonts w:ascii="Times New Roman" w:hAnsi="Times New Roman"/>
          <w:b/>
          <w:bCs/>
        </w:rPr>
        <w:t>Izabela Cieszynski</w:t>
      </w:r>
      <w:r w:rsidR="00804618">
        <w:rPr>
          <w:rFonts w:ascii="Times New Roman" w:hAnsi="Times New Roman"/>
          <w:b/>
          <w:bCs/>
        </w:rPr>
        <w:t xml:space="preserve">, </w:t>
      </w:r>
      <w:r w:rsidR="00250676">
        <w:rPr>
          <w:rFonts w:ascii="Times New Roman" w:hAnsi="Times New Roman"/>
          <w:b/>
          <w:bCs/>
        </w:rPr>
        <w:t xml:space="preserve">Stephen Ferguson,  </w:t>
      </w:r>
      <w:r w:rsidR="00804618">
        <w:rPr>
          <w:rFonts w:ascii="Times New Roman" w:hAnsi="Times New Roman"/>
          <w:b/>
          <w:bCs/>
        </w:rPr>
        <w:br/>
      </w:r>
      <w:r w:rsidR="008F4779">
        <w:rPr>
          <w:rFonts w:ascii="Times New Roman" w:hAnsi="Times New Roman"/>
          <w:b/>
          <w:bCs/>
        </w:rPr>
        <w:t xml:space="preserve">Dr. </w:t>
      </w:r>
      <w:r w:rsidR="00EC48DF">
        <w:rPr>
          <w:rFonts w:ascii="Times New Roman" w:hAnsi="Times New Roman"/>
          <w:b/>
          <w:bCs/>
        </w:rPr>
        <w:t>Joyce Jarrett</w:t>
      </w:r>
      <w:r w:rsidR="00804618">
        <w:rPr>
          <w:rFonts w:ascii="Times New Roman" w:hAnsi="Times New Roman"/>
          <w:b/>
          <w:bCs/>
        </w:rPr>
        <w:t xml:space="preserve">, and </w:t>
      </w:r>
      <w:r w:rsidR="00250676">
        <w:rPr>
          <w:rFonts w:ascii="Times New Roman" w:hAnsi="Times New Roman"/>
          <w:b/>
          <w:bCs/>
        </w:rPr>
        <w:t>Dr. Vince Warren</w:t>
      </w:r>
      <w:r w:rsidR="00E44D86">
        <w:rPr>
          <w:rFonts w:ascii="Times New Roman" w:hAnsi="Times New Roman"/>
          <w:b/>
          <w:bCs/>
        </w:rPr>
        <w:t>.</w:t>
      </w:r>
    </w:p>
    <w:p w14:paraId="65A2C570" w14:textId="77777777" w:rsidR="000674CA" w:rsidRDefault="000674CA" w:rsidP="00213014">
      <w:pPr>
        <w:ind w:left="2340" w:hanging="2340"/>
        <w:rPr>
          <w:rFonts w:ascii="Times New Roman" w:hAnsi="Times New Roman"/>
          <w:b/>
          <w:bCs/>
        </w:rPr>
      </w:pPr>
    </w:p>
    <w:p w14:paraId="083C4843" w14:textId="0741E645" w:rsidR="00EB2CCC" w:rsidRDefault="00A42001" w:rsidP="0067143B">
      <w:pPr>
        <w:ind w:left="3600" w:hanging="360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VPCC Staff</w:t>
      </w:r>
      <w:r w:rsidR="0067143B">
        <w:rPr>
          <w:rFonts w:ascii="Times New Roman" w:hAnsi="Times New Roman"/>
          <w:b/>
          <w:bCs/>
        </w:rPr>
        <w:t>/Faculty</w:t>
      </w:r>
      <w:r>
        <w:rPr>
          <w:rFonts w:ascii="Times New Roman" w:hAnsi="Times New Roman"/>
          <w:b/>
          <w:bCs/>
        </w:rPr>
        <w:t xml:space="preserve"> Present: </w:t>
      </w:r>
      <w:r w:rsidR="00613113">
        <w:rPr>
          <w:rFonts w:ascii="Times New Roman" w:hAnsi="Times New Roman"/>
          <w:b/>
          <w:bCs/>
        </w:rPr>
        <w:t>Dr. Towuanna Brannon,</w:t>
      </w:r>
      <w:r w:rsidR="00055B8D">
        <w:rPr>
          <w:rFonts w:ascii="Times New Roman" w:hAnsi="Times New Roman"/>
          <w:b/>
          <w:bCs/>
        </w:rPr>
        <w:t xml:space="preserve"> </w:t>
      </w:r>
      <w:r w:rsidR="00452539">
        <w:rPr>
          <w:rFonts w:ascii="Times New Roman" w:hAnsi="Times New Roman"/>
          <w:b/>
          <w:bCs/>
        </w:rPr>
        <w:t>Dr. Kerry Ragno,</w:t>
      </w:r>
      <w:r w:rsidR="00EB2CCC">
        <w:rPr>
          <w:rFonts w:ascii="Times New Roman" w:hAnsi="Times New Roman"/>
          <w:b/>
          <w:bCs/>
        </w:rPr>
        <w:t xml:space="preserve"> </w:t>
      </w:r>
      <w:r w:rsidR="004708E0">
        <w:rPr>
          <w:rFonts w:ascii="Times New Roman" w:hAnsi="Times New Roman"/>
          <w:b/>
          <w:bCs/>
        </w:rPr>
        <w:t xml:space="preserve">Daniela Cigularova, </w:t>
      </w:r>
    </w:p>
    <w:p w14:paraId="25190E7D" w14:textId="35B68E0F" w:rsidR="005F6E09" w:rsidRDefault="00EB2CCC" w:rsidP="00EB2CCC">
      <w:pPr>
        <w:ind w:left="3060" w:hanging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  <w:r>
        <w:rPr>
          <w:rFonts w:ascii="Times New Roman" w:hAnsi="Times New Roman"/>
          <w:b/>
          <w:bCs/>
        </w:rPr>
        <w:tab/>
        <w:t xml:space="preserve">Dr. Joseph Fairchild, </w:t>
      </w:r>
      <w:r w:rsidR="00613113">
        <w:rPr>
          <w:rFonts w:ascii="Times New Roman" w:hAnsi="Times New Roman"/>
          <w:b/>
          <w:bCs/>
        </w:rPr>
        <w:t>Michelle Alexander,</w:t>
      </w:r>
      <w:r w:rsidR="00E273C1">
        <w:rPr>
          <w:rFonts w:ascii="Times New Roman" w:hAnsi="Times New Roman"/>
          <w:b/>
          <w:bCs/>
        </w:rPr>
        <w:t xml:space="preserve"> Dave Coffey, </w:t>
      </w:r>
      <w:r>
        <w:rPr>
          <w:rFonts w:ascii="Times New Roman" w:hAnsi="Times New Roman"/>
          <w:b/>
          <w:bCs/>
        </w:rPr>
        <w:br/>
      </w:r>
      <w:r w:rsidR="00E273C1">
        <w:rPr>
          <w:rFonts w:ascii="Times New Roman" w:hAnsi="Times New Roman"/>
          <w:b/>
          <w:bCs/>
        </w:rPr>
        <w:t>and</w:t>
      </w:r>
      <w:r w:rsidR="00613113">
        <w:rPr>
          <w:rFonts w:ascii="Times New Roman" w:hAnsi="Times New Roman"/>
          <w:b/>
          <w:bCs/>
        </w:rPr>
        <w:t xml:space="preserve"> Dr. LaR</w:t>
      </w:r>
      <w:r w:rsidR="0027473A">
        <w:rPr>
          <w:rFonts w:ascii="Times New Roman" w:hAnsi="Times New Roman"/>
          <w:b/>
          <w:bCs/>
        </w:rPr>
        <w:t>h</w:t>
      </w:r>
      <w:r w:rsidR="00613113">
        <w:rPr>
          <w:rFonts w:ascii="Times New Roman" w:hAnsi="Times New Roman"/>
          <w:b/>
          <w:bCs/>
        </w:rPr>
        <w:t>onda Johnson</w:t>
      </w:r>
      <w:r w:rsidR="00611981">
        <w:rPr>
          <w:rFonts w:ascii="Times New Roman" w:hAnsi="Times New Roman"/>
          <w:b/>
          <w:bCs/>
        </w:rPr>
        <w:t>.</w:t>
      </w:r>
      <w:r w:rsidR="00304AE3">
        <w:rPr>
          <w:rFonts w:ascii="Times New Roman" w:hAnsi="Times New Roman"/>
          <w:b/>
          <w:bCs/>
        </w:rPr>
        <w:t xml:space="preserve"> </w:t>
      </w:r>
    </w:p>
    <w:p w14:paraId="712CBDA1" w14:textId="77777777" w:rsidR="00923664" w:rsidRDefault="00923664" w:rsidP="00213014">
      <w:pPr>
        <w:ind w:left="2340" w:hanging="2340"/>
        <w:rPr>
          <w:rFonts w:ascii="Times New Roman" w:hAnsi="Times New Roman"/>
          <w:b/>
          <w:bCs/>
        </w:rPr>
      </w:pPr>
    </w:p>
    <w:p w14:paraId="5CA0D000" w14:textId="18CDC58E" w:rsidR="00923664" w:rsidRDefault="00A5323B" w:rsidP="00213014">
      <w:pPr>
        <w:ind w:left="2340" w:hanging="23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Notes recorded by</w:t>
      </w:r>
      <w:r w:rsidR="00923664">
        <w:rPr>
          <w:rFonts w:ascii="Times New Roman" w:hAnsi="Times New Roman"/>
          <w:b/>
          <w:bCs/>
        </w:rPr>
        <w:t>:</w:t>
      </w:r>
      <w:r w:rsidR="00731038">
        <w:rPr>
          <w:rFonts w:ascii="Times New Roman" w:hAnsi="Times New Roman"/>
          <w:b/>
          <w:bCs/>
        </w:rPr>
        <w:t xml:space="preserve"> </w:t>
      </w:r>
      <w:r w:rsidR="00923664">
        <w:rPr>
          <w:rFonts w:ascii="Times New Roman" w:hAnsi="Times New Roman"/>
          <w:b/>
          <w:bCs/>
        </w:rPr>
        <w:t>Angela Robinson</w:t>
      </w:r>
    </w:p>
    <w:p w14:paraId="1B320E1B" w14:textId="77777777" w:rsidR="006C3BF0" w:rsidRDefault="006C3BF0" w:rsidP="006C3BF0">
      <w:pPr>
        <w:rPr>
          <w:rFonts w:ascii="Times New Roman" w:hAnsi="Times New Roman"/>
          <w:b/>
          <w:bCs/>
        </w:rPr>
      </w:pPr>
    </w:p>
    <w:p w14:paraId="1D6E538C" w14:textId="77777777" w:rsidR="00D92E08" w:rsidRDefault="00D92E08" w:rsidP="006C3BF0">
      <w:pPr>
        <w:rPr>
          <w:rFonts w:ascii="Times New Roman" w:hAnsi="Times New Roman"/>
          <w:b/>
          <w:bCs/>
        </w:rPr>
      </w:pPr>
    </w:p>
    <w:p w14:paraId="3DEFC802" w14:textId="440ECB5A" w:rsidR="0019303E" w:rsidRPr="00F15695" w:rsidRDefault="00A67766" w:rsidP="00403B34">
      <w:pPr>
        <w:numPr>
          <w:ilvl w:val="0"/>
          <w:numId w:val="1"/>
        </w:numPr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Call to Order</w:t>
      </w:r>
    </w:p>
    <w:p w14:paraId="4D3977F6" w14:textId="77777777" w:rsidR="00330F28" w:rsidRDefault="00330F28" w:rsidP="00330F28">
      <w:pPr>
        <w:ind w:left="720"/>
        <w:rPr>
          <w:rFonts w:ascii="Times New Roman" w:hAnsi="Times New Roman"/>
        </w:rPr>
      </w:pPr>
    </w:p>
    <w:p w14:paraId="790187F1" w14:textId="2EFBA564" w:rsidR="00E2245E" w:rsidRPr="00E2245E" w:rsidRDefault="0098472C" w:rsidP="00E2245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2245E" w:rsidRPr="00E2245E">
        <w:rPr>
          <w:rFonts w:ascii="Times New Roman" w:hAnsi="Times New Roman" w:cs="Times New Roman"/>
          <w:sz w:val="24"/>
          <w:szCs w:val="24"/>
        </w:rPr>
        <w:t>ollowing a</w:t>
      </w:r>
      <w:r w:rsidR="00B53731">
        <w:rPr>
          <w:rFonts w:ascii="Times New Roman" w:hAnsi="Times New Roman" w:cs="Times New Roman"/>
          <w:sz w:val="24"/>
          <w:szCs w:val="24"/>
        </w:rPr>
        <w:t xml:space="preserve">n introduction and </w:t>
      </w:r>
      <w:r w:rsidR="00E2245E" w:rsidRPr="00E2245E">
        <w:rPr>
          <w:rFonts w:ascii="Times New Roman" w:hAnsi="Times New Roman" w:cs="Times New Roman"/>
          <w:sz w:val="24"/>
          <w:szCs w:val="24"/>
        </w:rPr>
        <w:t>welcome</w:t>
      </w:r>
      <w:r w:rsidR="005C056A">
        <w:rPr>
          <w:rFonts w:ascii="Times New Roman" w:hAnsi="Times New Roman" w:cs="Times New Roman"/>
          <w:sz w:val="24"/>
          <w:szCs w:val="24"/>
        </w:rPr>
        <w:t xml:space="preserve"> </w:t>
      </w:r>
      <w:r w:rsidR="00713692">
        <w:rPr>
          <w:rFonts w:ascii="Times New Roman" w:hAnsi="Times New Roman" w:cs="Times New Roman"/>
          <w:sz w:val="24"/>
          <w:szCs w:val="24"/>
        </w:rPr>
        <w:t>Dr.</w:t>
      </w:r>
      <w:r w:rsidR="00B53731">
        <w:rPr>
          <w:rFonts w:ascii="Times New Roman" w:hAnsi="Times New Roman" w:cs="Times New Roman"/>
          <w:sz w:val="24"/>
          <w:szCs w:val="24"/>
        </w:rPr>
        <w:t xml:space="preserve"> Melvin</w:t>
      </w:r>
      <w:r w:rsidR="005C056A">
        <w:rPr>
          <w:rFonts w:ascii="Times New Roman" w:hAnsi="Times New Roman" w:cs="Times New Roman"/>
          <w:sz w:val="24"/>
          <w:szCs w:val="24"/>
        </w:rPr>
        <w:t xml:space="preserve"> </w:t>
      </w:r>
      <w:r w:rsidR="00252293">
        <w:rPr>
          <w:rFonts w:ascii="Times New Roman" w:hAnsi="Times New Roman" w:cs="Times New Roman"/>
          <w:sz w:val="24"/>
          <w:szCs w:val="24"/>
        </w:rPr>
        <w:t xml:space="preserve">called </w:t>
      </w:r>
      <w:r w:rsidR="005C056A">
        <w:rPr>
          <w:rFonts w:ascii="Times New Roman" w:hAnsi="Times New Roman" w:cs="Times New Roman"/>
          <w:sz w:val="24"/>
          <w:szCs w:val="24"/>
        </w:rPr>
        <w:t xml:space="preserve">the meeting to order </w:t>
      </w:r>
      <w:r w:rsidR="00B53731">
        <w:rPr>
          <w:rFonts w:ascii="Times New Roman" w:hAnsi="Times New Roman" w:cs="Times New Roman"/>
          <w:sz w:val="24"/>
          <w:szCs w:val="24"/>
        </w:rPr>
        <w:br/>
      </w:r>
      <w:r w:rsidR="005C056A">
        <w:rPr>
          <w:rFonts w:ascii="Times New Roman" w:hAnsi="Times New Roman" w:cs="Times New Roman"/>
          <w:sz w:val="24"/>
          <w:szCs w:val="24"/>
        </w:rPr>
        <w:t>at 5:</w:t>
      </w:r>
      <w:r w:rsidR="006C00F5">
        <w:rPr>
          <w:rFonts w:ascii="Times New Roman" w:hAnsi="Times New Roman" w:cs="Times New Roman"/>
          <w:sz w:val="24"/>
          <w:szCs w:val="24"/>
        </w:rPr>
        <w:t>13</w:t>
      </w:r>
      <w:r w:rsidR="005C056A">
        <w:rPr>
          <w:rFonts w:ascii="Times New Roman" w:hAnsi="Times New Roman" w:cs="Times New Roman"/>
          <w:sz w:val="24"/>
          <w:szCs w:val="24"/>
        </w:rPr>
        <w:t xml:space="preserve"> PM</w:t>
      </w:r>
      <w:r w:rsidR="00252293">
        <w:rPr>
          <w:rFonts w:ascii="Times New Roman" w:hAnsi="Times New Roman" w:cs="Times New Roman"/>
          <w:sz w:val="24"/>
          <w:szCs w:val="24"/>
        </w:rPr>
        <w:t xml:space="preserve">.  </w:t>
      </w:r>
      <w:r w:rsidR="00713692">
        <w:rPr>
          <w:rFonts w:ascii="Times New Roman" w:hAnsi="Times New Roman" w:cs="Times New Roman"/>
          <w:sz w:val="24"/>
          <w:szCs w:val="24"/>
        </w:rPr>
        <w:t xml:space="preserve"> </w:t>
      </w:r>
      <w:r w:rsidR="00E2245E" w:rsidRPr="00E224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C2F4C" w14:textId="77777777" w:rsidR="0019303E" w:rsidRPr="00087BC8" w:rsidRDefault="0019303E" w:rsidP="0019303E">
      <w:pPr>
        <w:ind w:left="720"/>
        <w:rPr>
          <w:rFonts w:ascii="Times New Roman" w:hAnsi="Times New Roman"/>
        </w:rPr>
      </w:pPr>
    </w:p>
    <w:p w14:paraId="22BAB24C" w14:textId="0B2487DA" w:rsidR="00912EF8" w:rsidRPr="00F15695" w:rsidRDefault="00912EF8" w:rsidP="00403B34">
      <w:pPr>
        <w:numPr>
          <w:ilvl w:val="0"/>
          <w:numId w:val="1"/>
        </w:numPr>
        <w:ind w:left="720"/>
        <w:rPr>
          <w:rFonts w:ascii="Times New Roman" w:hAnsi="Times New Roman"/>
          <w:b/>
          <w:bCs/>
        </w:rPr>
      </w:pPr>
      <w:r w:rsidRPr="00F15695">
        <w:rPr>
          <w:rFonts w:ascii="Times New Roman" w:hAnsi="Times New Roman"/>
          <w:b/>
          <w:bCs/>
        </w:rPr>
        <w:t xml:space="preserve">Review of </w:t>
      </w:r>
      <w:r w:rsidR="00FA6622">
        <w:rPr>
          <w:rFonts w:ascii="Times New Roman" w:hAnsi="Times New Roman"/>
          <w:b/>
          <w:bCs/>
        </w:rPr>
        <w:t>May 8</w:t>
      </w:r>
      <w:r w:rsidR="002C0D97">
        <w:rPr>
          <w:rFonts w:ascii="Times New Roman" w:hAnsi="Times New Roman"/>
          <w:b/>
          <w:bCs/>
        </w:rPr>
        <w:t>,</w:t>
      </w:r>
      <w:r w:rsidR="00274247">
        <w:rPr>
          <w:rFonts w:ascii="Times New Roman" w:hAnsi="Times New Roman"/>
          <w:b/>
          <w:bCs/>
        </w:rPr>
        <w:t xml:space="preserve"> </w:t>
      </w:r>
      <w:r w:rsidR="00CD51C4">
        <w:rPr>
          <w:rFonts w:ascii="Times New Roman" w:hAnsi="Times New Roman"/>
          <w:b/>
          <w:bCs/>
        </w:rPr>
        <w:t>2024,</w:t>
      </w:r>
      <w:r w:rsidR="00827FEA">
        <w:rPr>
          <w:rFonts w:ascii="Times New Roman" w:hAnsi="Times New Roman"/>
          <w:b/>
          <w:bCs/>
        </w:rPr>
        <w:t xml:space="preserve"> CISS Committee</w:t>
      </w:r>
      <w:r w:rsidR="002A1D9C" w:rsidRPr="00F15695">
        <w:rPr>
          <w:rFonts w:ascii="Times New Roman" w:hAnsi="Times New Roman"/>
          <w:b/>
          <w:bCs/>
        </w:rPr>
        <w:t xml:space="preserve"> </w:t>
      </w:r>
      <w:r w:rsidRPr="00F15695">
        <w:rPr>
          <w:rFonts w:ascii="Times New Roman" w:hAnsi="Times New Roman"/>
          <w:b/>
          <w:bCs/>
        </w:rPr>
        <w:t xml:space="preserve">Meeting Minutes </w:t>
      </w:r>
    </w:p>
    <w:p w14:paraId="6F56E2F3" w14:textId="77777777" w:rsidR="00912EF8" w:rsidRPr="00087BC8" w:rsidRDefault="00912EF8" w:rsidP="00912EF8">
      <w:pPr>
        <w:tabs>
          <w:tab w:val="left" w:pos="1800"/>
        </w:tabs>
        <w:ind w:left="720"/>
        <w:rPr>
          <w:rFonts w:ascii="Times New Roman" w:hAnsi="Times New Roman"/>
        </w:rPr>
      </w:pPr>
      <w:bookmarkStart w:id="0" w:name="_Hlk147300183"/>
    </w:p>
    <w:p w14:paraId="18160F4E" w14:textId="69D1AB57" w:rsidR="00706D22" w:rsidRPr="00434357" w:rsidRDefault="00434357" w:rsidP="00847DFB">
      <w:pPr>
        <w:ind w:left="1080" w:right="810"/>
        <w:jc w:val="both"/>
        <w:rPr>
          <w:rFonts w:ascii="Times New Roman" w:hAnsi="Times New Roman"/>
          <w:bCs/>
        </w:rPr>
      </w:pPr>
      <w:r w:rsidRPr="00434357">
        <w:rPr>
          <w:rFonts w:ascii="Times New Roman" w:hAnsi="Times New Roman"/>
          <w:bCs/>
        </w:rPr>
        <w:t xml:space="preserve">The recommendation </w:t>
      </w:r>
      <w:r w:rsidR="008B7F32">
        <w:rPr>
          <w:rFonts w:ascii="Times New Roman" w:hAnsi="Times New Roman"/>
          <w:bCs/>
        </w:rPr>
        <w:t xml:space="preserve">was made </w:t>
      </w:r>
      <w:r w:rsidRPr="00434357">
        <w:rPr>
          <w:rFonts w:ascii="Times New Roman" w:hAnsi="Times New Roman"/>
          <w:bCs/>
        </w:rPr>
        <w:t xml:space="preserve">to </w:t>
      </w:r>
      <w:r>
        <w:rPr>
          <w:rFonts w:ascii="Times New Roman" w:hAnsi="Times New Roman"/>
          <w:bCs/>
        </w:rPr>
        <w:t xml:space="preserve">review and approve the CISS committee meeting minutes recorded on </w:t>
      </w:r>
      <w:r w:rsidR="008E494A">
        <w:rPr>
          <w:rFonts w:ascii="Times New Roman" w:hAnsi="Times New Roman"/>
          <w:bCs/>
        </w:rPr>
        <w:t>May 8</w:t>
      </w:r>
      <w:r w:rsidR="00EF3C70">
        <w:rPr>
          <w:rFonts w:ascii="Times New Roman" w:hAnsi="Times New Roman"/>
          <w:bCs/>
        </w:rPr>
        <w:t>, 2024</w:t>
      </w:r>
      <w:r w:rsidR="00C933C4">
        <w:rPr>
          <w:rFonts w:ascii="Times New Roman" w:hAnsi="Times New Roman"/>
          <w:bCs/>
        </w:rPr>
        <w:t xml:space="preserve">.  </w:t>
      </w:r>
      <w:r w:rsidR="009E72B6">
        <w:rPr>
          <w:rFonts w:ascii="Times New Roman" w:hAnsi="Times New Roman"/>
          <w:bCs/>
        </w:rPr>
        <w:t xml:space="preserve">After review, </w:t>
      </w:r>
      <w:r w:rsidR="004C008D">
        <w:rPr>
          <w:rFonts w:ascii="Times New Roman" w:hAnsi="Times New Roman"/>
          <w:bCs/>
        </w:rPr>
        <w:t>a</w:t>
      </w:r>
      <w:r w:rsidR="009E72B6">
        <w:rPr>
          <w:rFonts w:ascii="Times New Roman" w:hAnsi="Times New Roman"/>
          <w:bCs/>
        </w:rPr>
        <w:t xml:space="preserve"> motion </w:t>
      </w:r>
      <w:r w:rsidR="008E494A">
        <w:rPr>
          <w:rFonts w:ascii="Times New Roman" w:hAnsi="Times New Roman"/>
          <w:bCs/>
        </w:rPr>
        <w:t xml:space="preserve">with a second were given </w:t>
      </w:r>
      <w:r>
        <w:rPr>
          <w:rFonts w:ascii="Times New Roman" w:hAnsi="Times New Roman"/>
          <w:bCs/>
        </w:rPr>
        <w:t xml:space="preserve">and the Virginia Peninsula Community College </w:t>
      </w:r>
      <w:r w:rsidR="00B2199C">
        <w:rPr>
          <w:rFonts w:ascii="Times New Roman" w:hAnsi="Times New Roman"/>
          <w:bCs/>
        </w:rPr>
        <w:t>CISS committee</w:t>
      </w:r>
      <w:r>
        <w:rPr>
          <w:rFonts w:ascii="Times New Roman" w:hAnsi="Times New Roman"/>
          <w:bCs/>
        </w:rPr>
        <w:t xml:space="preserve"> approved</w:t>
      </w:r>
      <w:r w:rsidR="001306C0">
        <w:rPr>
          <w:rFonts w:ascii="Times New Roman" w:hAnsi="Times New Roman"/>
          <w:bCs/>
        </w:rPr>
        <w:t xml:space="preserve"> the</w:t>
      </w:r>
      <w:r w:rsidR="009E72B6">
        <w:rPr>
          <w:rFonts w:ascii="Times New Roman" w:hAnsi="Times New Roman"/>
          <w:bCs/>
        </w:rPr>
        <w:t xml:space="preserve"> </w:t>
      </w:r>
      <w:r w:rsidR="001306C0">
        <w:rPr>
          <w:rFonts w:ascii="Times New Roman" w:hAnsi="Times New Roman"/>
          <w:bCs/>
        </w:rPr>
        <w:t>minutes</w:t>
      </w:r>
      <w:r>
        <w:rPr>
          <w:rFonts w:ascii="Times New Roman" w:hAnsi="Times New Roman"/>
          <w:bCs/>
        </w:rPr>
        <w:t>, as presented.</w:t>
      </w:r>
    </w:p>
    <w:bookmarkEnd w:id="0"/>
    <w:p w14:paraId="38E302B9" w14:textId="77777777" w:rsidR="00BF15A8" w:rsidRPr="00087BC8" w:rsidRDefault="00BF15A8" w:rsidP="005D25A7">
      <w:pPr>
        <w:ind w:left="1080"/>
        <w:rPr>
          <w:rFonts w:ascii="Times New Roman" w:hAnsi="Times New Roman"/>
        </w:rPr>
      </w:pPr>
    </w:p>
    <w:p w14:paraId="6A398A34" w14:textId="4A646359" w:rsidR="00E10DF5" w:rsidRPr="005F5508" w:rsidRDefault="003D7B67" w:rsidP="005F5508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Student Code of Conduct Addendum and Facilities Use Provisions</w:t>
      </w:r>
    </w:p>
    <w:p w14:paraId="61D67473" w14:textId="77777777" w:rsidR="005F5508" w:rsidRPr="00B16E75" w:rsidRDefault="005F5508" w:rsidP="005F5508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158BDB" w14:textId="380CC6AB" w:rsidR="00D905AA" w:rsidRPr="00556BAB" w:rsidRDefault="005D4CCE" w:rsidP="00C7426E">
      <w:pPr>
        <w:ind w:left="1080" w:right="810"/>
        <w:jc w:val="both"/>
        <w:rPr>
          <w:rFonts w:ascii="Times New Roman" w:hAnsi="Times New Roman"/>
        </w:rPr>
      </w:pPr>
      <w:r w:rsidRPr="00556BAB">
        <w:rPr>
          <w:rFonts w:ascii="Times New Roman" w:hAnsi="Times New Roman"/>
        </w:rPr>
        <w:t xml:space="preserve">Dr. </w:t>
      </w:r>
      <w:r w:rsidR="00026FEA" w:rsidRPr="00556BAB">
        <w:rPr>
          <w:rFonts w:ascii="Times New Roman" w:hAnsi="Times New Roman"/>
        </w:rPr>
        <w:t>Towuanna Brannon</w:t>
      </w:r>
      <w:r w:rsidRPr="00556BAB">
        <w:rPr>
          <w:rFonts w:ascii="Times New Roman" w:hAnsi="Times New Roman"/>
        </w:rPr>
        <w:t xml:space="preserve">, </w:t>
      </w:r>
      <w:r w:rsidR="00026FEA" w:rsidRPr="00556BAB">
        <w:rPr>
          <w:rFonts w:ascii="Times New Roman" w:hAnsi="Times New Roman"/>
        </w:rPr>
        <w:t>P</w:t>
      </w:r>
      <w:r w:rsidRPr="00556BAB">
        <w:rPr>
          <w:rFonts w:ascii="Times New Roman" w:hAnsi="Times New Roman"/>
        </w:rPr>
        <w:t xml:space="preserve">resident </w:t>
      </w:r>
      <w:r w:rsidR="00026FEA" w:rsidRPr="00556BAB">
        <w:rPr>
          <w:rFonts w:ascii="Times New Roman" w:hAnsi="Times New Roman"/>
        </w:rPr>
        <w:t xml:space="preserve">of Virginia Peninsula Community College </w:t>
      </w:r>
      <w:r w:rsidR="00556BAB" w:rsidRPr="00556BAB">
        <w:rPr>
          <w:rFonts w:ascii="Times New Roman" w:hAnsi="Times New Roman"/>
        </w:rPr>
        <w:t>announced</w:t>
      </w:r>
      <w:r w:rsidR="00026FEA" w:rsidRPr="00556BAB">
        <w:rPr>
          <w:rFonts w:ascii="Times New Roman" w:hAnsi="Times New Roman"/>
        </w:rPr>
        <w:t xml:space="preserve"> </w:t>
      </w:r>
      <w:r w:rsidR="00715133">
        <w:rPr>
          <w:rFonts w:ascii="Times New Roman" w:hAnsi="Times New Roman"/>
        </w:rPr>
        <w:t>th</w:t>
      </w:r>
      <w:r w:rsidR="009868C2">
        <w:rPr>
          <w:rFonts w:ascii="Times New Roman" w:hAnsi="Times New Roman"/>
        </w:rPr>
        <w:t>at</w:t>
      </w:r>
      <w:r w:rsidR="00715133">
        <w:rPr>
          <w:rFonts w:ascii="Times New Roman" w:hAnsi="Times New Roman"/>
        </w:rPr>
        <w:t xml:space="preserve"> </w:t>
      </w:r>
      <w:r w:rsidR="0049703D">
        <w:rPr>
          <w:rFonts w:ascii="Times New Roman" w:hAnsi="Times New Roman"/>
        </w:rPr>
        <w:br/>
      </w:r>
      <w:r w:rsidR="00FA3B01">
        <w:rPr>
          <w:rFonts w:ascii="Times New Roman" w:hAnsi="Times New Roman"/>
        </w:rPr>
        <w:t xml:space="preserve">the </w:t>
      </w:r>
      <w:r w:rsidR="00D905AA" w:rsidRPr="00556BAB">
        <w:rPr>
          <w:rFonts w:ascii="Times New Roman" w:hAnsi="Times New Roman"/>
        </w:rPr>
        <w:t>VCCS state board vote</w:t>
      </w:r>
      <w:r w:rsidR="009868C2">
        <w:rPr>
          <w:rFonts w:ascii="Times New Roman" w:hAnsi="Times New Roman"/>
        </w:rPr>
        <w:t>d</w:t>
      </w:r>
      <w:r w:rsidR="00D905AA" w:rsidRPr="00556BAB">
        <w:rPr>
          <w:rFonts w:ascii="Times New Roman" w:hAnsi="Times New Roman"/>
        </w:rPr>
        <w:t xml:space="preserve"> to remove</w:t>
      </w:r>
      <w:r w:rsidR="00965EB1" w:rsidRPr="00556BAB">
        <w:rPr>
          <w:rFonts w:ascii="Times New Roman" w:hAnsi="Times New Roman"/>
        </w:rPr>
        <w:t xml:space="preserve"> </w:t>
      </w:r>
      <w:r w:rsidR="00C275AF">
        <w:rPr>
          <w:rFonts w:ascii="Times New Roman" w:hAnsi="Times New Roman"/>
        </w:rPr>
        <w:t xml:space="preserve">approval responsibility of the </w:t>
      </w:r>
      <w:r w:rsidR="00965EB1" w:rsidRPr="00556BAB">
        <w:rPr>
          <w:rFonts w:ascii="Times New Roman" w:hAnsi="Times New Roman"/>
        </w:rPr>
        <w:t xml:space="preserve">student code of conduct from </w:t>
      </w:r>
      <w:r w:rsidR="00C275AF">
        <w:rPr>
          <w:rFonts w:ascii="Times New Roman" w:hAnsi="Times New Roman"/>
        </w:rPr>
        <w:t xml:space="preserve">the </w:t>
      </w:r>
      <w:r w:rsidR="00965EB1" w:rsidRPr="00556BAB">
        <w:rPr>
          <w:rFonts w:ascii="Times New Roman" w:hAnsi="Times New Roman"/>
        </w:rPr>
        <w:t>local college board.</w:t>
      </w:r>
      <w:r w:rsidR="008642D0" w:rsidRPr="00556BAB">
        <w:rPr>
          <w:rFonts w:ascii="Times New Roman" w:hAnsi="Times New Roman"/>
        </w:rPr>
        <w:t xml:space="preserve">  </w:t>
      </w:r>
      <w:r w:rsidR="00821561">
        <w:rPr>
          <w:rFonts w:ascii="Times New Roman" w:hAnsi="Times New Roman"/>
        </w:rPr>
        <w:t xml:space="preserve">Dr. Brannon </w:t>
      </w:r>
      <w:r w:rsidR="009868C2">
        <w:rPr>
          <w:rFonts w:ascii="Times New Roman" w:hAnsi="Times New Roman"/>
        </w:rPr>
        <w:t xml:space="preserve">further </w:t>
      </w:r>
      <w:r w:rsidR="00821561">
        <w:rPr>
          <w:rFonts w:ascii="Times New Roman" w:hAnsi="Times New Roman"/>
        </w:rPr>
        <w:t xml:space="preserve">stated that </w:t>
      </w:r>
      <w:r w:rsidR="008642D0" w:rsidRPr="00556BAB">
        <w:rPr>
          <w:rFonts w:ascii="Times New Roman" w:hAnsi="Times New Roman"/>
        </w:rPr>
        <w:t>t</w:t>
      </w:r>
      <w:r w:rsidR="00476D7D" w:rsidRPr="00556BAB">
        <w:rPr>
          <w:rFonts w:ascii="Times New Roman" w:hAnsi="Times New Roman"/>
        </w:rPr>
        <w:t xml:space="preserve">he </w:t>
      </w:r>
      <w:r w:rsidR="00EA0DE8" w:rsidRPr="00556BAB">
        <w:rPr>
          <w:rFonts w:ascii="Times New Roman" w:hAnsi="Times New Roman"/>
        </w:rPr>
        <w:t xml:space="preserve">Chancellor’s </w:t>
      </w:r>
      <w:r w:rsidR="00476D7D" w:rsidRPr="00556BAB">
        <w:rPr>
          <w:rFonts w:ascii="Times New Roman" w:hAnsi="Times New Roman"/>
        </w:rPr>
        <w:t>goal</w:t>
      </w:r>
      <w:r w:rsidR="008642D0" w:rsidRPr="00556BAB">
        <w:rPr>
          <w:rFonts w:ascii="Times New Roman" w:hAnsi="Times New Roman"/>
        </w:rPr>
        <w:t xml:space="preserve"> </w:t>
      </w:r>
      <w:r w:rsidR="0090374A" w:rsidRPr="00556BAB">
        <w:rPr>
          <w:rFonts w:ascii="Times New Roman" w:hAnsi="Times New Roman"/>
        </w:rPr>
        <w:t>this academic year</w:t>
      </w:r>
      <w:r w:rsidR="00C7426E">
        <w:rPr>
          <w:rFonts w:ascii="Times New Roman" w:hAnsi="Times New Roman"/>
        </w:rPr>
        <w:t xml:space="preserve"> </w:t>
      </w:r>
      <w:r w:rsidR="00476D7D" w:rsidRPr="00556BAB">
        <w:rPr>
          <w:rFonts w:ascii="Times New Roman" w:hAnsi="Times New Roman"/>
        </w:rPr>
        <w:t xml:space="preserve">is to </w:t>
      </w:r>
      <w:r w:rsidR="00821561">
        <w:rPr>
          <w:rFonts w:ascii="Times New Roman" w:hAnsi="Times New Roman"/>
        </w:rPr>
        <w:t xml:space="preserve">instead </w:t>
      </w:r>
      <w:r w:rsidR="00476D7D" w:rsidRPr="00556BAB">
        <w:rPr>
          <w:rFonts w:ascii="Times New Roman" w:hAnsi="Times New Roman"/>
        </w:rPr>
        <w:t>provide</w:t>
      </w:r>
      <w:r w:rsidR="00715133">
        <w:rPr>
          <w:rFonts w:ascii="Times New Roman" w:hAnsi="Times New Roman"/>
        </w:rPr>
        <w:t xml:space="preserve"> </w:t>
      </w:r>
      <w:r w:rsidR="00476D7D" w:rsidRPr="00556BAB">
        <w:rPr>
          <w:rFonts w:ascii="Times New Roman" w:hAnsi="Times New Roman"/>
        </w:rPr>
        <w:t>a student code</w:t>
      </w:r>
      <w:r w:rsidR="00EA0DE8" w:rsidRPr="00556BAB">
        <w:rPr>
          <w:rFonts w:ascii="Times New Roman" w:hAnsi="Times New Roman"/>
        </w:rPr>
        <w:t xml:space="preserve"> </w:t>
      </w:r>
      <w:r w:rsidR="00476D7D" w:rsidRPr="00556BAB">
        <w:rPr>
          <w:rFonts w:ascii="Times New Roman" w:hAnsi="Times New Roman"/>
        </w:rPr>
        <w:t>of conduct policy applicable to all</w:t>
      </w:r>
      <w:r w:rsidR="009868C2">
        <w:rPr>
          <w:rFonts w:ascii="Times New Roman" w:hAnsi="Times New Roman"/>
        </w:rPr>
        <w:t xml:space="preserve"> </w:t>
      </w:r>
      <w:r w:rsidR="00476D7D" w:rsidRPr="00556BAB">
        <w:rPr>
          <w:rFonts w:ascii="Times New Roman" w:hAnsi="Times New Roman"/>
        </w:rPr>
        <w:t>23 colleges within</w:t>
      </w:r>
      <w:r w:rsidR="00C7426E">
        <w:rPr>
          <w:rFonts w:ascii="Times New Roman" w:hAnsi="Times New Roman"/>
        </w:rPr>
        <w:t xml:space="preserve"> </w:t>
      </w:r>
      <w:r w:rsidR="00476D7D" w:rsidRPr="00556BAB">
        <w:rPr>
          <w:rFonts w:ascii="Times New Roman" w:hAnsi="Times New Roman"/>
        </w:rPr>
        <w:t>the Virginia Community College System</w:t>
      </w:r>
      <w:r w:rsidR="00021563" w:rsidRPr="00556BAB">
        <w:rPr>
          <w:rFonts w:ascii="Times New Roman" w:hAnsi="Times New Roman"/>
        </w:rPr>
        <w:t>.</w:t>
      </w:r>
      <w:r w:rsidR="00556BAB" w:rsidRPr="00556BAB">
        <w:rPr>
          <w:rFonts w:ascii="Times New Roman" w:hAnsi="Times New Roman"/>
        </w:rPr>
        <w:t xml:space="preserve">  </w:t>
      </w:r>
      <w:r w:rsidR="001545F6" w:rsidRPr="00556BAB">
        <w:rPr>
          <w:rFonts w:ascii="Times New Roman" w:hAnsi="Times New Roman"/>
        </w:rPr>
        <w:t>Dr. LaRhonda Johnson</w:t>
      </w:r>
      <w:r w:rsidR="005C590D" w:rsidRPr="00556BAB">
        <w:rPr>
          <w:rFonts w:ascii="Times New Roman" w:hAnsi="Times New Roman"/>
        </w:rPr>
        <w:t xml:space="preserve">, </w:t>
      </w:r>
      <w:r w:rsidR="00CE461A">
        <w:rPr>
          <w:rFonts w:ascii="Times New Roman" w:hAnsi="Times New Roman"/>
        </w:rPr>
        <w:br/>
      </w:r>
      <w:r w:rsidR="005C590D" w:rsidRPr="00556BAB">
        <w:rPr>
          <w:rFonts w:ascii="Times New Roman" w:hAnsi="Times New Roman"/>
        </w:rPr>
        <w:t>Dean</w:t>
      </w:r>
      <w:r w:rsidR="00CE461A">
        <w:rPr>
          <w:rFonts w:ascii="Times New Roman" w:hAnsi="Times New Roman"/>
        </w:rPr>
        <w:t xml:space="preserve"> </w:t>
      </w:r>
      <w:r w:rsidR="005C590D" w:rsidRPr="00556BAB">
        <w:rPr>
          <w:rFonts w:ascii="Times New Roman" w:hAnsi="Times New Roman"/>
        </w:rPr>
        <w:t xml:space="preserve">of Retention and Student Success </w:t>
      </w:r>
      <w:r w:rsidR="00556BAB" w:rsidRPr="00556BAB">
        <w:rPr>
          <w:rFonts w:ascii="Times New Roman" w:hAnsi="Times New Roman"/>
        </w:rPr>
        <w:t>added that the student handbook, code of conduct</w:t>
      </w:r>
      <w:r w:rsidR="005A4114">
        <w:rPr>
          <w:rFonts w:ascii="Times New Roman" w:hAnsi="Times New Roman"/>
        </w:rPr>
        <w:t xml:space="preserve"> </w:t>
      </w:r>
      <w:r w:rsidR="00CE461A">
        <w:rPr>
          <w:rFonts w:ascii="Times New Roman" w:hAnsi="Times New Roman"/>
        </w:rPr>
        <w:br/>
      </w:r>
      <w:r w:rsidR="005A4114">
        <w:rPr>
          <w:rFonts w:ascii="Times New Roman" w:hAnsi="Times New Roman"/>
        </w:rPr>
        <w:t>&amp;</w:t>
      </w:r>
      <w:r w:rsidR="00556BAB" w:rsidRPr="00556BAB">
        <w:rPr>
          <w:rFonts w:ascii="Times New Roman" w:hAnsi="Times New Roman"/>
        </w:rPr>
        <w:t xml:space="preserve"> addendum, and facilities use provisions were presented at the last Student Government Association meeting.</w:t>
      </w:r>
      <w:r w:rsidR="00FE1743">
        <w:rPr>
          <w:rFonts w:ascii="Times New Roman" w:hAnsi="Times New Roman"/>
        </w:rPr>
        <w:t xml:space="preserve">  </w:t>
      </w:r>
      <w:r w:rsidR="00556BAB" w:rsidRPr="00556BAB">
        <w:rPr>
          <w:rFonts w:ascii="Times New Roman" w:hAnsi="Times New Roman"/>
        </w:rPr>
        <w:t xml:space="preserve">Dr. Johnson </w:t>
      </w:r>
      <w:r w:rsidR="00FE1743">
        <w:rPr>
          <w:rFonts w:ascii="Times New Roman" w:hAnsi="Times New Roman"/>
        </w:rPr>
        <w:t xml:space="preserve">then </w:t>
      </w:r>
      <w:r w:rsidR="00D90981">
        <w:rPr>
          <w:rFonts w:ascii="Times New Roman" w:hAnsi="Times New Roman"/>
        </w:rPr>
        <w:t>announced</w:t>
      </w:r>
      <w:r w:rsidR="00F75940">
        <w:rPr>
          <w:rFonts w:ascii="Times New Roman" w:hAnsi="Times New Roman"/>
        </w:rPr>
        <w:t xml:space="preserve"> </w:t>
      </w:r>
      <w:r w:rsidR="00D90981">
        <w:rPr>
          <w:rFonts w:ascii="Times New Roman" w:hAnsi="Times New Roman"/>
        </w:rPr>
        <w:t xml:space="preserve">that </w:t>
      </w:r>
      <w:r w:rsidR="00FC723E" w:rsidRPr="00556BAB">
        <w:rPr>
          <w:rFonts w:ascii="Times New Roman" w:hAnsi="Times New Roman"/>
        </w:rPr>
        <w:t>the</w:t>
      </w:r>
      <w:r w:rsidR="00BA1E99" w:rsidRPr="00556BAB">
        <w:rPr>
          <w:rFonts w:ascii="Times New Roman" w:hAnsi="Times New Roman"/>
        </w:rPr>
        <w:t xml:space="preserve"> </w:t>
      </w:r>
      <w:r w:rsidR="00FC723E" w:rsidRPr="00556BAB">
        <w:rPr>
          <w:rFonts w:ascii="Times New Roman" w:hAnsi="Times New Roman"/>
        </w:rPr>
        <w:t xml:space="preserve">student </w:t>
      </w:r>
      <w:r w:rsidR="00BA1E99" w:rsidRPr="00556BAB">
        <w:rPr>
          <w:rFonts w:ascii="Times New Roman" w:hAnsi="Times New Roman"/>
        </w:rPr>
        <w:t>code</w:t>
      </w:r>
      <w:r w:rsidR="00556BAB" w:rsidRPr="00556BAB">
        <w:rPr>
          <w:rFonts w:ascii="Times New Roman" w:hAnsi="Times New Roman"/>
        </w:rPr>
        <w:t xml:space="preserve"> </w:t>
      </w:r>
      <w:r w:rsidR="00BA1E99" w:rsidRPr="00556BAB">
        <w:rPr>
          <w:rFonts w:ascii="Times New Roman" w:hAnsi="Times New Roman"/>
        </w:rPr>
        <w:t xml:space="preserve">of conduct </w:t>
      </w:r>
      <w:r w:rsidR="00E43688" w:rsidRPr="00556BAB">
        <w:rPr>
          <w:rFonts w:ascii="Times New Roman" w:hAnsi="Times New Roman"/>
        </w:rPr>
        <w:t xml:space="preserve">and </w:t>
      </w:r>
      <w:r w:rsidR="00AA5C2E" w:rsidRPr="00556BAB">
        <w:rPr>
          <w:rFonts w:ascii="Times New Roman" w:hAnsi="Times New Roman"/>
        </w:rPr>
        <w:t xml:space="preserve">addendum </w:t>
      </w:r>
      <w:r w:rsidR="00FC723E" w:rsidRPr="00556BAB">
        <w:rPr>
          <w:rFonts w:ascii="Times New Roman" w:hAnsi="Times New Roman"/>
        </w:rPr>
        <w:t>may</w:t>
      </w:r>
      <w:r w:rsidR="00D90981">
        <w:rPr>
          <w:rFonts w:ascii="Times New Roman" w:hAnsi="Times New Roman"/>
        </w:rPr>
        <w:t xml:space="preserve"> </w:t>
      </w:r>
      <w:r w:rsidR="00FC723E" w:rsidRPr="00556BAB">
        <w:rPr>
          <w:rFonts w:ascii="Times New Roman" w:hAnsi="Times New Roman"/>
        </w:rPr>
        <w:t>be accessed</w:t>
      </w:r>
      <w:r w:rsidR="00D90981">
        <w:rPr>
          <w:rFonts w:ascii="Times New Roman" w:hAnsi="Times New Roman"/>
        </w:rPr>
        <w:t xml:space="preserve"> through VPCC’s website with the following link</w:t>
      </w:r>
      <w:r w:rsidR="003F7A88" w:rsidRPr="00556BAB">
        <w:rPr>
          <w:rFonts w:ascii="Times New Roman" w:hAnsi="Times New Roman"/>
        </w:rPr>
        <w:t xml:space="preserve">: </w:t>
      </w:r>
    </w:p>
    <w:p w14:paraId="2F5199C5" w14:textId="48CFF410" w:rsidR="00D905AA" w:rsidRDefault="005849B0" w:rsidP="00C7426E">
      <w:pPr>
        <w:pStyle w:val="ListParagraph"/>
        <w:spacing w:after="0" w:line="240" w:lineRule="auto"/>
        <w:ind w:left="1080" w:right="81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hyperlink r:id="rId10" w:history="1">
        <w:r w:rsidR="003F7A88" w:rsidRPr="007028A5">
          <w:rPr>
            <w:rFonts w:ascii="Times New Roman" w:eastAsia="Times New Roman" w:hAnsi="Times New Roman"/>
            <w:color w:val="0000FF"/>
            <w:sz w:val="24"/>
            <w:szCs w:val="24"/>
            <w:highlight w:val="yellow"/>
            <w:u w:val="single"/>
            <w:bdr w:val="none" w:sz="0" w:space="0" w:color="auto" w:frame="1"/>
            <w:shd w:val="clear" w:color="auto" w:fill="FFFFFF"/>
          </w:rPr>
          <w:t>https://www.vpcc.edu/about/policy/handbooks/student-conduct-addendum.html</w:t>
        </w:r>
      </w:hyperlink>
    </w:p>
    <w:p w14:paraId="481E0CBC" w14:textId="28539EE0" w:rsidR="00506932" w:rsidRPr="00506932" w:rsidRDefault="00E73DC4" w:rsidP="00C7426E">
      <w:pPr>
        <w:ind w:left="1080" w:right="810"/>
        <w:jc w:val="both"/>
      </w:pPr>
      <w:r>
        <w:rPr>
          <w:rFonts w:ascii="Times New Roman" w:hAnsi="Times New Roman"/>
        </w:rPr>
        <w:t>After a brief discussion</w:t>
      </w:r>
      <w:r w:rsidR="00715133">
        <w:rPr>
          <w:rFonts w:ascii="Times New Roman" w:hAnsi="Times New Roman"/>
        </w:rPr>
        <w:t xml:space="preserve"> and </w:t>
      </w:r>
      <w:r w:rsidR="005A4114">
        <w:rPr>
          <w:rFonts w:ascii="Times New Roman" w:hAnsi="Times New Roman"/>
        </w:rPr>
        <w:t xml:space="preserve">in line with VCCS state board’s vote </w:t>
      </w:r>
      <w:r w:rsidR="00566236">
        <w:rPr>
          <w:rFonts w:ascii="Times New Roman" w:hAnsi="Times New Roman"/>
        </w:rPr>
        <w:t xml:space="preserve">removing </w:t>
      </w:r>
      <w:r w:rsidR="00AE6390">
        <w:rPr>
          <w:rFonts w:ascii="Times New Roman" w:hAnsi="Times New Roman"/>
        </w:rPr>
        <w:t xml:space="preserve">local college board </w:t>
      </w:r>
      <w:r w:rsidR="00566236">
        <w:rPr>
          <w:rFonts w:ascii="Times New Roman" w:hAnsi="Times New Roman"/>
        </w:rPr>
        <w:t xml:space="preserve">approval </w:t>
      </w:r>
      <w:r w:rsidR="005A4114">
        <w:rPr>
          <w:rFonts w:ascii="Times New Roman" w:hAnsi="Times New Roman"/>
        </w:rPr>
        <w:t>the Virgin</w:t>
      </w:r>
      <w:r w:rsidR="00506932" w:rsidRPr="00D905AA">
        <w:rPr>
          <w:rFonts w:ascii="Times New Roman" w:hAnsi="Times New Roman"/>
        </w:rPr>
        <w:t xml:space="preserve">ia Peninsula Community College CISS committee members acknowledged the </w:t>
      </w:r>
      <w:r w:rsidR="00506932">
        <w:rPr>
          <w:rFonts w:ascii="Times New Roman" w:hAnsi="Times New Roman"/>
        </w:rPr>
        <w:t>student code of conduct addendum and facilities use provisions</w:t>
      </w:r>
      <w:r w:rsidR="00506932" w:rsidRPr="00D905AA">
        <w:rPr>
          <w:rFonts w:ascii="Times New Roman" w:hAnsi="Times New Roman"/>
        </w:rPr>
        <w:t xml:space="preserve">, </w:t>
      </w:r>
      <w:r w:rsidR="00D969B5">
        <w:rPr>
          <w:rFonts w:ascii="Times New Roman" w:hAnsi="Times New Roman"/>
        </w:rPr>
        <w:br/>
      </w:r>
      <w:r w:rsidR="00506932" w:rsidRPr="00D905AA">
        <w:rPr>
          <w:rFonts w:ascii="Times New Roman" w:hAnsi="Times New Roman"/>
        </w:rPr>
        <w:t>as presented.</w:t>
      </w:r>
    </w:p>
    <w:p w14:paraId="38E06EDB" w14:textId="77777777" w:rsidR="00BA1E99" w:rsidRDefault="00BA1E99" w:rsidP="00D905AA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7C658000" w14:textId="77777777" w:rsidR="007C511B" w:rsidRDefault="007C511B" w:rsidP="00D905AA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75BD56B4" w14:textId="77777777" w:rsidR="007C511B" w:rsidRDefault="007C511B" w:rsidP="00D905AA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4B7237CA" w14:textId="77777777" w:rsidR="007C511B" w:rsidRDefault="007C511B" w:rsidP="00D905AA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328D6816" w14:textId="18551A1D" w:rsidR="00317B99" w:rsidRDefault="00317B99" w:rsidP="00883750">
      <w:pPr>
        <w:ind w:left="360"/>
        <w:rPr>
          <w:rFonts w:ascii="Times New Roman" w:hAnsi="Times New Roman"/>
          <w:b/>
          <w:bCs/>
        </w:rPr>
      </w:pPr>
      <w:r w:rsidRPr="00317B99">
        <w:rPr>
          <w:rFonts w:ascii="Times New Roman" w:hAnsi="Times New Roman"/>
          <w:b/>
          <w:bCs/>
        </w:rPr>
        <w:lastRenderedPageBreak/>
        <w:t>D.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8A4B38">
        <w:rPr>
          <w:rFonts w:ascii="Times New Roman" w:hAnsi="Times New Roman"/>
          <w:b/>
          <w:bCs/>
        </w:rPr>
        <w:t>Program Discontinuance: Administration of Justice AAS, program 400</w:t>
      </w:r>
    </w:p>
    <w:p w14:paraId="4C2CB4B8" w14:textId="571EDF20" w:rsidR="008A4B38" w:rsidRPr="008A4B38" w:rsidRDefault="008A4B38" w:rsidP="00883750">
      <w:pPr>
        <w:ind w:left="360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</w:rPr>
        <w:t xml:space="preserve">      </w:t>
      </w:r>
      <w:r w:rsidR="00700F03">
        <w:rPr>
          <w:rFonts w:ascii="Times New Roman" w:hAnsi="Times New Roman"/>
          <w:b/>
          <w:bCs/>
          <w:i/>
          <w:iCs/>
        </w:rPr>
        <w:t>September 19, 2024, Curriculum Committee</w:t>
      </w:r>
    </w:p>
    <w:p w14:paraId="250075AB" w14:textId="77777777" w:rsidR="00C8156D" w:rsidRDefault="00C8156D" w:rsidP="00E95CF6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3835D566" w14:textId="2A59C8A1" w:rsidR="002958E5" w:rsidRDefault="00C8156D" w:rsidP="008D4120">
      <w:pPr>
        <w:pStyle w:val="ListParagraph"/>
        <w:spacing w:after="0" w:line="240" w:lineRule="auto"/>
        <w:ind w:left="1080" w:righ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Michelle Alexander, Division Dean of Public Safety</w:t>
      </w:r>
      <w:r w:rsidR="001C678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Allied Health</w:t>
      </w:r>
      <w:r w:rsidR="001C6783">
        <w:rPr>
          <w:rFonts w:ascii="Times New Roman" w:hAnsi="Times New Roman"/>
          <w:sz w:val="24"/>
          <w:szCs w:val="24"/>
        </w:rPr>
        <w:t>, and</w:t>
      </w:r>
      <w:r>
        <w:rPr>
          <w:rFonts w:ascii="Times New Roman" w:hAnsi="Times New Roman"/>
          <w:sz w:val="24"/>
          <w:szCs w:val="24"/>
        </w:rPr>
        <w:t xml:space="preserve"> Human Services</w:t>
      </w:r>
      <w:r w:rsidRPr="00AB0AD4">
        <w:rPr>
          <w:rFonts w:ascii="Times New Roman" w:hAnsi="Times New Roman"/>
          <w:sz w:val="24"/>
          <w:szCs w:val="24"/>
        </w:rPr>
        <w:t xml:space="preserve"> </w:t>
      </w:r>
      <w:r w:rsidR="009B3AA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and </w:t>
      </w:r>
      <w:r w:rsidR="0035445C">
        <w:rPr>
          <w:rFonts w:ascii="Times New Roman" w:hAnsi="Times New Roman"/>
          <w:sz w:val="24"/>
          <w:szCs w:val="24"/>
        </w:rPr>
        <w:t xml:space="preserve">Dave Coffey, Faculty &amp; Program Chair for Administration of Justice </w:t>
      </w:r>
      <w:r w:rsidR="0024179D">
        <w:rPr>
          <w:rFonts w:ascii="Times New Roman" w:hAnsi="Times New Roman"/>
          <w:sz w:val="24"/>
          <w:szCs w:val="24"/>
        </w:rPr>
        <w:t xml:space="preserve">under the guidance </w:t>
      </w:r>
    </w:p>
    <w:p w14:paraId="5A992083" w14:textId="04486C25" w:rsidR="00A84418" w:rsidRDefault="0024179D" w:rsidP="008D4120">
      <w:pPr>
        <w:pStyle w:val="ListParagraph"/>
        <w:spacing w:after="0" w:line="240" w:lineRule="auto"/>
        <w:ind w:left="1080" w:righ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Dr. Joe Fairchild, AVP for Academic Affairs </w:t>
      </w:r>
      <w:r w:rsidR="00AB0823" w:rsidRPr="00AB0AD4">
        <w:rPr>
          <w:rFonts w:ascii="Times New Roman" w:hAnsi="Times New Roman"/>
          <w:sz w:val="24"/>
          <w:szCs w:val="24"/>
        </w:rPr>
        <w:t>presented</w:t>
      </w:r>
      <w:r>
        <w:rPr>
          <w:rFonts w:ascii="Times New Roman" w:hAnsi="Times New Roman"/>
          <w:sz w:val="24"/>
          <w:szCs w:val="24"/>
        </w:rPr>
        <w:t xml:space="preserve"> </w:t>
      </w:r>
      <w:r w:rsidR="00AB0823" w:rsidRPr="00AB0AD4">
        <w:rPr>
          <w:rFonts w:ascii="Times New Roman" w:hAnsi="Times New Roman"/>
          <w:sz w:val="24"/>
          <w:szCs w:val="24"/>
        </w:rPr>
        <w:t>a</w:t>
      </w:r>
      <w:r w:rsidR="000A68B5" w:rsidRPr="00AB0AD4">
        <w:rPr>
          <w:rFonts w:ascii="Times New Roman" w:hAnsi="Times New Roman"/>
          <w:sz w:val="24"/>
          <w:szCs w:val="24"/>
        </w:rPr>
        <w:t xml:space="preserve">n </w:t>
      </w:r>
      <w:r w:rsidR="00101954">
        <w:rPr>
          <w:rFonts w:ascii="Times New Roman" w:hAnsi="Times New Roman"/>
          <w:sz w:val="24"/>
          <w:szCs w:val="24"/>
        </w:rPr>
        <w:t xml:space="preserve">overview clarifying program discontinuance </w:t>
      </w:r>
      <w:r w:rsidR="00101954" w:rsidRPr="00D905AA">
        <w:rPr>
          <w:rFonts w:ascii="Times New Roman" w:hAnsi="Times New Roman"/>
          <w:sz w:val="24"/>
          <w:szCs w:val="24"/>
        </w:rPr>
        <w:t xml:space="preserve">which is based on CIP code regulations </w:t>
      </w:r>
      <w:r w:rsidR="00954DC8">
        <w:rPr>
          <w:rFonts w:ascii="Times New Roman" w:hAnsi="Times New Roman"/>
          <w:sz w:val="24"/>
          <w:szCs w:val="24"/>
        </w:rPr>
        <w:t>that dictate a</w:t>
      </w:r>
      <w:r w:rsidR="00101954" w:rsidRPr="00D905AA">
        <w:rPr>
          <w:rFonts w:ascii="Times New Roman" w:hAnsi="Times New Roman"/>
          <w:sz w:val="24"/>
          <w:szCs w:val="24"/>
        </w:rPr>
        <w:t xml:space="preserve"> required </w:t>
      </w:r>
      <w:r w:rsidR="00101954">
        <w:rPr>
          <w:rFonts w:ascii="Times New Roman" w:hAnsi="Times New Roman"/>
          <w:sz w:val="24"/>
          <w:szCs w:val="24"/>
        </w:rPr>
        <w:t xml:space="preserve">program </w:t>
      </w:r>
      <w:proofErr w:type="gramStart"/>
      <w:r w:rsidR="00101954" w:rsidRPr="00D905AA">
        <w:rPr>
          <w:rFonts w:ascii="Times New Roman" w:hAnsi="Times New Roman"/>
          <w:sz w:val="24"/>
          <w:szCs w:val="24"/>
        </w:rPr>
        <w:t>closing</w:t>
      </w:r>
      <w:proofErr w:type="gramEnd"/>
      <w:r w:rsidR="00101954" w:rsidRPr="00D905AA">
        <w:rPr>
          <w:rFonts w:ascii="Times New Roman" w:hAnsi="Times New Roman"/>
          <w:sz w:val="24"/>
          <w:szCs w:val="24"/>
        </w:rPr>
        <w:t xml:space="preserve"> </w:t>
      </w:r>
    </w:p>
    <w:p w14:paraId="6C0299FA" w14:textId="01AF35D8" w:rsidR="00E95CF6" w:rsidRPr="00AB0AD4" w:rsidRDefault="00101954" w:rsidP="008D4120">
      <w:pPr>
        <w:pStyle w:val="ListParagraph"/>
        <w:spacing w:after="0" w:line="240" w:lineRule="auto"/>
        <w:ind w:left="1080" w:righ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compliance with </w:t>
      </w:r>
      <w:r w:rsidRPr="00D905AA">
        <w:rPr>
          <w:rFonts w:ascii="Times New Roman" w:hAnsi="Times New Roman"/>
          <w:sz w:val="24"/>
          <w:szCs w:val="24"/>
        </w:rPr>
        <w:t>G3 and TransferVA initiatives.</w:t>
      </w:r>
      <w:r w:rsidR="00A84418">
        <w:rPr>
          <w:rFonts w:ascii="Times New Roman" w:hAnsi="Times New Roman"/>
          <w:sz w:val="24"/>
          <w:szCs w:val="24"/>
        </w:rPr>
        <w:t xml:space="preserve"> </w:t>
      </w:r>
      <w:r w:rsidR="001A02C2">
        <w:rPr>
          <w:rFonts w:ascii="Times New Roman" w:hAnsi="Times New Roman"/>
          <w:sz w:val="24"/>
          <w:szCs w:val="24"/>
        </w:rPr>
        <w:t xml:space="preserve">Stephen Ferguson made a motion </w:t>
      </w:r>
      <w:r w:rsidR="001A02C2">
        <w:rPr>
          <w:rFonts w:ascii="Times New Roman" w:hAnsi="Times New Roman"/>
          <w:sz w:val="24"/>
          <w:szCs w:val="24"/>
        </w:rPr>
        <w:br/>
        <w:t>to approve the discontinuance, seconded by Dr. Joyce Jarrett and t</w:t>
      </w:r>
      <w:r w:rsidRPr="00D905AA">
        <w:rPr>
          <w:rFonts w:ascii="Times New Roman" w:hAnsi="Times New Roman"/>
          <w:sz w:val="24"/>
          <w:szCs w:val="24"/>
        </w:rPr>
        <w:t xml:space="preserve">he Virginia Peninsula Community College CISS committee members </w:t>
      </w:r>
      <w:r w:rsidR="001A02C2">
        <w:rPr>
          <w:rFonts w:ascii="Times New Roman" w:hAnsi="Times New Roman"/>
          <w:sz w:val="24"/>
          <w:szCs w:val="24"/>
        </w:rPr>
        <w:t>approved</w:t>
      </w:r>
      <w:r w:rsidRPr="00D905AA">
        <w:rPr>
          <w:rFonts w:ascii="Times New Roman" w:hAnsi="Times New Roman"/>
          <w:sz w:val="24"/>
          <w:szCs w:val="24"/>
        </w:rPr>
        <w:t xml:space="preserve"> the program discontinuance,</w:t>
      </w:r>
      <w:r w:rsidR="00050E70">
        <w:rPr>
          <w:rFonts w:ascii="Times New Roman" w:hAnsi="Times New Roman"/>
          <w:sz w:val="24"/>
          <w:szCs w:val="24"/>
        </w:rPr>
        <w:t xml:space="preserve"> </w:t>
      </w:r>
      <w:r w:rsidR="009649EB">
        <w:rPr>
          <w:rFonts w:ascii="Times New Roman" w:hAnsi="Times New Roman"/>
          <w:sz w:val="24"/>
          <w:szCs w:val="24"/>
        </w:rPr>
        <w:br/>
      </w:r>
      <w:r w:rsidRPr="00D905AA">
        <w:rPr>
          <w:rFonts w:ascii="Times New Roman" w:hAnsi="Times New Roman"/>
          <w:sz w:val="24"/>
          <w:szCs w:val="24"/>
        </w:rPr>
        <w:t>as presented.</w:t>
      </w:r>
    </w:p>
    <w:p w14:paraId="551E2CA0" w14:textId="77777777" w:rsidR="00E95CF6" w:rsidRPr="00AB0AD4" w:rsidRDefault="00E95CF6" w:rsidP="00E95CF6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0E089A54" w14:textId="77777777" w:rsidR="007B262C" w:rsidRDefault="007B262C" w:rsidP="007B262C">
      <w:pPr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</w:t>
      </w:r>
      <w:r w:rsidRPr="00317B99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Program Discontinuance: Administration of Justice CSC, program 221-400-01</w:t>
      </w:r>
    </w:p>
    <w:p w14:paraId="1EAF887E" w14:textId="23A9CE7D" w:rsidR="00EE24FA" w:rsidRPr="007B262C" w:rsidRDefault="007B262C" w:rsidP="007B262C">
      <w:pPr>
        <w:ind w:left="360" w:firstLine="360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S</w:t>
      </w:r>
      <w:r w:rsidRPr="007B262C">
        <w:rPr>
          <w:rFonts w:ascii="Times New Roman" w:hAnsi="Times New Roman"/>
          <w:b/>
          <w:bCs/>
          <w:i/>
          <w:iCs/>
        </w:rPr>
        <w:t>eptember 19, 2024, Curriculum Committee</w:t>
      </w:r>
    </w:p>
    <w:p w14:paraId="5BE02F91" w14:textId="77777777" w:rsidR="001A722D" w:rsidRDefault="001A722D" w:rsidP="00954DC8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1E4EB787" w14:textId="51EE857B" w:rsidR="00954DC8" w:rsidRPr="00AB0AD4" w:rsidRDefault="00954DC8" w:rsidP="0019047F">
      <w:pPr>
        <w:pStyle w:val="ListParagraph"/>
        <w:spacing w:after="0" w:line="240" w:lineRule="auto"/>
        <w:ind w:left="1080" w:righ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Michelle Alexander, Division Dean of Public Safety</w:t>
      </w:r>
      <w:r w:rsidR="001904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Allied Health</w:t>
      </w:r>
      <w:r w:rsidR="0019047F">
        <w:rPr>
          <w:rFonts w:ascii="Times New Roman" w:hAnsi="Times New Roman"/>
          <w:sz w:val="24"/>
          <w:szCs w:val="24"/>
        </w:rPr>
        <w:t>, and</w:t>
      </w:r>
      <w:r>
        <w:rPr>
          <w:rFonts w:ascii="Times New Roman" w:hAnsi="Times New Roman"/>
          <w:sz w:val="24"/>
          <w:szCs w:val="24"/>
        </w:rPr>
        <w:t xml:space="preserve"> Human Services</w:t>
      </w:r>
      <w:r w:rsidRPr="00AB0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and Dave Coffey, Faculty &amp; Program Chair for Administration of Justice </w:t>
      </w:r>
      <w:r w:rsidRPr="00AB0AD4">
        <w:rPr>
          <w:rFonts w:ascii="Times New Roman" w:hAnsi="Times New Roman"/>
          <w:sz w:val="24"/>
          <w:szCs w:val="24"/>
        </w:rPr>
        <w:t xml:space="preserve">presented </w:t>
      </w:r>
      <w:r>
        <w:rPr>
          <w:rFonts w:ascii="Times New Roman" w:hAnsi="Times New Roman"/>
          <w:sz w:val="24"/>
          <w:szCs w:val="24"/>
        </w:rPr>
        <w:br/>
      </w:r>
      <w:r w:rsidRPr="00AB0AD4">
        <w:rPr>
          <w:rFonts w:ascii="Times New Roman" w:hAnsi="Times New Roman"/>
          <w:sz w:val="24"/>
          <w:szCs w:val="24"/>
        </w:rPr>
        <w:t xml:space="preserve">an </w:t>
      </w:r>
      <w:r>
        <w:rPr>
          <w:rFonts w:ascii="Times New Roman" w:hAnsi="Times New Roman"/>
          <w:sz w:val="24"/>
          <w:szCs w:val="24"/>
        </w:rPr>
        <w:t xml:space="preserve">overview clarifying program discontinuance </w:t>
      </w:r>
      <w:r w:rsidRPr="00D905AA">
        <w:rPr>
          <w:rFonts w:ascii="Times New Roman" w:hAnsi="Times New Roman"/>
          <w:sz w:val="24"/>
          <w:szCs w:val="24"/>
        </w:rPr>
        <w:t>which is based on CIP code regulations</w:t>
      </w:r>
      <w:r w:rsidR="00D738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 dictate</w:t>
      </w:r>
      <w:r w:rsidRPr="00D905AA">
        <w:rPr>
          <w:rFonts w:ascii="Times New Roman" w:hAnsi="Times New Roman"/>
          <w:sz w:val="24"/>
          <w:szCs w:val="24"/>
        </w:rPr>
        <w:t xml:space="preserve"> a required </w:t>
      </w:r>
      <w:r>
        <w:rPr>
          <w:rFonts w:ascii="Times New Roman" w:hAnsi="Times New Roman"/>
          <w:sz w:val="24"/>
          <w:szCs w:val="24"/>
        </w:rPr>
        <w:t xml:space="preserve">program </w:t>
      </w:r>
      <w:r w:rsidRPr="00D905AA">
        <w:rPr>
          <w:rFonts w:ascii="Times New Roman" w:hAnsi="Times New Roman"/>
          <w:sz w:val="24"/>
          <w:szCs w:val="24"/>
        </w:rPr>
        <w:t xml:space="preserve">closing </w:t>
      </w:r>
      <w:r>
        <w:rPr>
          <w:rFonts w:ascii="Times New Roman" w:hAnsi="Times New Roman"/>
          <w:sz w:val="24"/>
          <w:szCs w:val="24"/>
        </w:rPr>
        <w:t xml:space="preserve">in compliance with </w:t>
      </w:r>
      <w:r w:rsidRPr="00D905AA">
        <w:rPr>
          <w:rFonts w:ascii="Times New Roman" w:hAnsi="Times New Roman"/>
          <w:sz w:val="24"/>
          <w:szCs w:val="24"/>
        </w:rPr>
        <w:t>G3 and TransferVA initiatives.</w:t>
      </w:r>
      <w:r w:rsidR="00D73867">
        <w:rPr>
          <w:rFonts w:ascii="Times New Roman" w:hAnsi="Times New Roman"/>
          <w:sz w:val="24"/>
          <w:szCs w:val="24"/>
        </w:rPr>
        <w:t xml:space="preserve">  </w:t>
      </w:r>
      <w:r w:rsidR="0019047F">
        <w:rPr>
          <w:rFonts w:ascii="Times New Roman" w:hAnsi="Times New Roman"/>
          <w:sz w:val="24"/>
          <w:szCs w:val="24"/>
        </w:rPr>
        <w:br/>
      </w:r>
      <w:r w:rsidRPr="00D905AA">
        <w:rPr>
          <w:rFonts w:ascii="Times New Roman" w:hAnsi="Times New Roman"/>
          <w:sz w:val="24"/>
          <w:szCs w:val="24"/>
        </w:rPr>
        <w:t xml:space="preserve">The Virginia Peninsula Community College CISS committee members </w:t>
      </w:r>
      <w:r w:rsidR="0068339B">
        <w:rPr>
          <w:rFonts w:ascii="Times New Roman" w:hAnsi="Times New Roman"/>
          <w:sz w:val="24"/>
          <w:szCs w:val="24"/>
        </w:rPr>
        <w:t>approved</w:t>
      </w:r>
      <w:r w:rsidRPr="00D905AA">
        <w:rPr>
          <w:rFonts w:ascii="Times New Roman" w:hAnsi="Times New Roman"/>
          <w:sz w:val="24"/>
          <w:szCs w:val="24"/>
        </w:rPr>
        <w:t xml:space="preserve"> </w:t>
      </w:r>
      <w:r w:rsidR="00C10B4E">
        <w:rPr>
          <w:rFonts w:ascii="Times New Roman" w:hAnsi="Times New Roman"/>
          <w:sz w:val="24"/>
          <w:szCs w:val="24"/>
        </w:rPr>
        <w:br/>
      </w:r>
      <w:r w:rsidRPr="00D905AA">
        <w:rPr>
          <w:rFonts w:ascii="Times New Roman" w:hAnsi="Times New Roman"/>
          <w:sz w:val="24"/>
          <w:szCs w:val="24"/>
        </w:rPr>
        <w:t>the program discontinuance,</w:t>
      </w:r>
      <w:r w:rsidR="0019047F">
        <w:rPr>
          <w:rFonts w:ascii="Times New Roman" w:hAnsi="Times New Roman"/>
          <w:sz w:val="24"/>
          <w:szCs w:val="24"/>
        </w:rPr>
        <w:t xml:space="preserve"> </w:t>
      </w:r>
      <w:r w:rsidRPr="00D905AA">
        <w:rPr>
          <w:rFonts w:ascii="Times New Roman" w:hAnsi="Times New Roman"/>
          <w:sz w:val="24"/>
          <w:szCs w:val="24"/>
        </w:rPr>
        <w:t>as presented.</w:t>
      </w:r>
    </w:p>
    <w:p w14:paraId="4CE37EDF" w14:textId="77777777" w:rsidR="00954DC8" w:rsidRDefault="00954DC8" w:rsidP="00954DC8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2258AAF0" w14:textId="2BD79F61" w:rsidR="004C1664" w:rsidRDefault="004C1664" w:rsidP="000F68CE">
      <w:pPr>
        <w:ind w:left="720" w:hanging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</w:t>
      </w:r>
      <w:r w:rsidRPr="00317B99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Program Discontinuance: Mechanical Engineering Technology, Specialization in Marine Engineering</w:t>
      </w:r>
      <w:r w:rsidR="000F68CE">
        <w:rPr>
          <w:rFonts w:ascii="Times New Roman" w:hAnsi="Times New Roman"/>
          <w:b/>
          <w:bCs/>
        </w:rPr>
        <w:t>, program 956-01</w:t>
      </w:r>
    </w:p>
    <w:p w14:paraId="3EA27581" w14:textId="77777777" w:rsidR="004C1664" w:rsidRPr="007B262C" w:rsidRDefault="004C1664" w:rsidP="004C1664">
      <w:pPr>
        <w:ind w:left="360" w:firstLine="360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S</w:t>
      </w:r>
      <w:r w:rsidRPr="007B262C">
        <w:rPr>
          <w:rFonts w:ascii="Times New Roman" w:hAnsi="Times New Roman"/>
          <w:b/>
          <w:bCs/>
          <w:i/>
          <w:iCs/>
        </w:rPr>
        <w:t>eptember 19, 2024, Curriculum Committee</w:t>
      </w:r>
    </w:p>
    <w:p w14:paraId="7F59FAD8" w14:textId="77777777" w:rsidR="00F97E2E" w:rsidRDefault="00F97E2E" w:rsidP="004C1664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26E02F73" w14:textId="7B1A8543" w:rsidR="004C1664" w:rsidRPr="00AB0AD4" w:rsidRDefault="00C4752F" w:rsidP="00A478B3">
      <w:pPr>
        <w:pStyle w:val="ListParagraph"/>
        <w:spacing w:after="0" w:line="240" w:lineRule="auto"/>
        <w:ind w:left="1080" w:righ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Joe Fairchild, AVP for Academic Affairs</w:t>
      </w:r>
      <w:r w:rsidR="004C1664">
        <w:rPr>
          <w:rFonts w:ascii="Times New Roman" w:hAnsi="Times New Roman"/>
          <w:sz w:val="24"/>
          <w:szCs w:val="24"/>
        </w:rPr>
        <w:t xml:space="preserve"> </w:t>
      </w:r>
      <w:r w:rsidR="004C1664" w:rsidRPr="00AB0AD4">
        <w:rPr>
          <w:rFonts w:ascii="Times New Roman" w:hAnsi="Times New Roman"/>
          <w:sz w:val="24"/>
          <w:szCs w:val="24"/>
        </w:rPr>
        <w:t>presented</w:t>
      </w:r>
      <w:r>
        <w:rPr>
          <w:rFonts w:ascii="Times New Roman" w:hAnsi="Times New Roman"/>
          <w:sz w:val="24"/>
          <w:szCs w:val="24"/>
        </w:rPr>
        <w:t xml:space="preserve"> </w:t>
      </w:r>
      <w:r w:rsidR="004C1664" w:rsidRPr="00AB0AD4">
        <w:rPr>
          <w:rFonts w:ascii="Times New Roman" w:hAnsi="Times New Roman"/>
          <w:sz w:val="24"/>
          <w:szCs w:val="24"/>
        </w:rPr>
        <w:t xml:space="preserve">an </w:t>
      </w:r>
      <w:r w:rsidR="004C1664">
        <w:rPr>
          <w:rFonts w:ascii="Times New Roman" w:hAnsi="Times New Roman"/>
          <w:sz w:val="24"/>
          <w:szCs w:val="24"/>
        </w:rPr>
        <w:t xml:space="preserve">overview clarifying </w:t>
      </w:r>
      <w:r w:rsidR="003515B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the Mechanical Engineering Technology, specialization in Marine Engineering </w:t>
      </w:r>
      <w:r w:rsidR="004C1664">
        <w:rPr>
          <w:rFonts w:ascii="Times New Roman" w:hAnsi="Times New Roman"/>
          <w:sz w:val="24"/>
          <w:szCs w:val="24"/>
        </w:rPr>
        <w:t xml:space="preserve">program discontinuance </w:t>
      </w:r>
      <w:r w:rsidR="004C1664" w:rsidRPr="00D905AA"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z w:val="24"/>
          <w:szCs w:val="24"/>
        </w:rPr>
        <w:t>due to discovery of an expired partnership agreement with Newport News Shipbuilding</w:t>
      </w:r>
      <w:r w:rsidR="005C762B">
        <w:rPr>
          <w:rFonts w:ascii="Times New Roman" w:hAnsi="Times New Roman"/>
          <w:sz w:val="24"/>
          <w:szCs w:val="24"/>
        </w:rPr>
        <w:t>.</w:t>
      </w:r>
      <w:r w:rsidR="00A478B3">
        <w:rPr>
          <w:rFonts w:ascii="Times New Roman" w:hAnsi="Times New Roman"/>
          <w:sz w:val="24"/>
          <w:szCs w:val="24"/>
        </w:rPr>
        <w:t xml:space="preserve">  </w:t>
      </w:r>
      <w:r w:rsidR="005C762B">
        <w:rPr>
          <w:rFonts w:ascii="Times New Roman" w:hAnsi="Times New Roman"/>
          <w:sz w:val="24"/>
          <w:szCs w:val="24"/>
        </w:rPr>
        <w:t>Dr. Fairchild stated that</w:t>
      </w:r>
      <w:r w:rsidR="001510AF">
        <w:rPr>
          <w:rFonts w:ascii="Times New Roman" w:hAnsi="Times New Roman"/>
          <w:sz w:val="24"/>
          <w:szCs w:val="24"/>
        </w:rPr>
        <w:t xml:space="preserve"> </w:t>
      </w:r>
      <w:r w:rsidR="004A0346">
        <w:rPr>
          <w:rFonts w:ascii="Times New Roman" w:hAnsi="Times New Roman"/>
          <w:sz w:val="24"/>
          <w:szCs w:val="24"/>
        </w:rPr>
        <w:t>the program existed as a part of a partnership between the college</w:t>
      </w:r>
      <w:r w:rsidR="00A478B3">
        <w:rPr>
          <w:rFonts w:ascii="Times New Roman" w:hAnsi="Times New Roman"/>
          <w:sz w:val="24"/>
          <w:szCs w:val="24"/>
        </w:rPr>
        <w:t xml:space="preserve"> </w:t>
      </w:r>
      <w:r w:rsidR="004A0346">
        <w:rPr>
          <w:rFonts w:ascii="Times New Roman" w:hAnsi="Times New Roman"/>
          <w:sz w:val="24"/>
          <w:szCs w:val="24"/>
        </w:rPr>
        <w:t xml:space="preserve">and Newport News Shipbuilding </w:t>
      </w:r>
      <w:r w:rsidR="007E400B">
        <w:rPr>
          <w:rFonts w:ascii="Times New Roman" w:hAnsi="Times New Roman"/>
          <w:sz w:val="24"/>
          <w:szCs w:val="24"/>
        </w:rPr>
        <w:t>which</w:t>
      </w:r>
      <w:r w:rsidR="004A0346">
        <w:rPr>
          <w:rFonts w:ascii="Times New Roman" w:hAnsi="Times New Roman"/>
          <w:sz w:val="24"/>
          <w:szCs w:val="24"/>
        </w:rPr>
        <w:t xml:space="preserve"> has since expired</w:t>
      </w:r>
      <w:r w:rsidR="001510AF">
        <w:rPr>
          <w:rFonts w:ascii="Times New Roman" w:hAnsi="Times New Roman"/>
          <w:sz w:val="24"/>
          <w:szCs w:val="24"/>
        </w:rPr>
        <w:t xml:space="preserve">.  </w:t>
      </w:r>
      <w:r w:rsidR="004A0346">
        <w:rPr>
          <w:rFonts w:ascii="Times New Roman" w:hAnsi="Times New Roman"/>
          <w:sz w:val="24"/>
          <w:szCs w:val="24"/>
        </w:rPr>
        <w:t>Enrolled students have been notified</w:t>
      </w:r>
      <w:r w:rsidR="00A478B3">
        <w:rPr>
          <w:rFonts w:ascii="Times New Roman" w:hAnsi="Times New Roman"/>
          <w:sz w:val="24"/>
          <w:szCs w:val="24"/>
        </w:rPr>
        <w:t xml:space="preserve"> </w:t>
      </w:r>
      <w:r w:rsidR="004A0346">
        <w:rPr>
          <w:rFonts w:ascii="Times New Roman" w:hAnsi="Times New Roman"/>
          <w:sz w:val="24"/>
          <w:szCs w:val="24"/>
        </w:rPr>
        <w:t xml:space="preserve">of the change and informed that they will be moved to the Mechanical Engineering Technology program unless they choose another program.  </w:t>
      </w:r>
      <w:r w:rsidR="001510AF">
        <w:rPr>
          <w:rFonts w:ascii="Times New Roman" w:hAnsi="Times New Roman"/>
          <w:sz w:val="24"/>
          <w:szCs w:val="24"/>
        </w:rPr>
        <w:t>Although Newport News Shipbuilding still offers</w:t>
      </w:r>
      <w:r w:rsidR="00A478B3">
        <w:rPr>
          <w:rFonts w:ascii="Times New Roman" w:hAnsi="Times New Roman"/>
          <w:sz w:val="24"/>
          <w:szCs w:val="24"/>
        </w:rPr>
        <w:t xml:space="preserve"> </w:t>
      </w:r>
      <w:r w:rsidR="001510AF">
        <w:rPr>
          <w:rFonts w:ascii="Times New Roman" w:hAnsi="Times New Roman"/>
          <w:sz w:val="24"/>
          <w:szCs w:val="24"/>
        </w:rPr>
        <w:t xml:space="preserve">the program to its employees, </w:t>
      </w:r>
      <w:r w:rsidR="004A0346">
        <w:rPr>
          <w:rFonts w:ascii="Times New Roman" w:hAnsi="Times New Roman"/>
          <w:sz w:val="24"/>
          <w:szCs w:val="24"/>
        </w:rPr>
        <w:t>the agreement with the college expired in 2021</w:t>
      </w:r>
      <w:r w:rsidR="001510AF">
        <w:rPr>
          <w:rFonts w:ascii="Times New Roman" w:hAnsi="Times New Roman"/>
          <w:sz w:val="24"/>
          <w:szCs w:val="24"/>
        </w:rPr>
        <w:t>.</w:t>
      </w:r>
      <w:r w:rsidR="003F2784">
        <w:rPr>
          <w:rFonts w:ascii="Times New Roman" w:hAnsi="Times New Roman"/>
          <w:sz w:val="24"/>
          <w:szCs w:val="24"/>
        </w:rPr>
        <w:t xml:space="preserve">  </w:t>
      </w:r>
      <w:r w:rsidR="001510AF">
        <w:rPr>
          <w:rFonts w:ascii="Times New Roman" w:hAnsi="Times New Roman"/>
          <w:sz w:val="24"/>
          <w:szCs w:val="24"/>
        </w:rPr>
        <w:t>Stephen Ferguson made a motion to approve the discontinuance, seconded</w:t>
      </w:r>
      <w:r w:rsidR="00241259">
        <w:rPr>
          <w:rFonts w:ascii="Times New Roman" w:hAnsi="Times New Roman"/>
          <w:sz w:val="24"/>
          <w:szCs w:val="24"/>
        </w:rPr>
        <w:t xml:space="preserve"> </w:t>
      </w:r>
      <w:r w:rsidR="001510AF">
        <w:rPr>
          <w:rFonts w:ascii="Times New Roman" w:hAnsi="Times New Roman"/>
          <w:sz w:val="24"/>
          <w:szCs w:val="24"/>
        </w:rPr>
        <w:t>by Izabela Cieszynski and t</w:t>
      </w:r>
      <w:r w:rsidR="004C1664" w:rsidRPr="00D905AA">
        <w:rPr>
          <w:rFonts w:ascii="Times New Roman" w:hAnsi="Times New Roman"/>
          <w:sz w:val="24"/>
          <w:szCs w:val="24"/>
        </w:rPr>
        <w:t xml:space="preserve">he Virginia Peninsula Community College CISS committee members </w:t>
      </w:r>
      <w:r w:rsidR="001510AF">
        <w:rPr>
          <w:rFonts w:ascii="Times New Roman" w:hAnsi="Times New Roman"/>
          <w:sz w:val="24"/>
          <w:szCs w:val="24"/>
        </w:rPr>
        <w:t>approved</w:t>
      </w:r>
      <w:r w:rsidR="004C1664" w:rsidRPr="00D905AA">
        <w:rPr>
          <w:rFonts w:ascii="Times New Roman" w:hAnsi="Times New Roman"/>
          <w:sz w:val="24"/>
          <w:szCs w:val="24"/>
        </w:rPr>
        <w:t xml:space="preserve"> the program discontinuance,</w:t>
      </w:r>
      <w:r w:rsidR="00A478B3">
        <w:rPr>
          <w:rFonts w:ascii="Times New Roman" w:hAnsi="Times New Roman"/>
          <w:sz w:val="24"/>
          <w:szCs w:val="24"/>
        </w:rPr>
        <w:t xml:space="preserve"> </w:t>
      </w:r>
      <w:r w:rsidR="004C1664" w:rsidRPr="00D905AA">
        <w:rPr>
          <w:rFonts w:ascii="Times New Roman" w:hAnsi="Times New Roman"/>
          <w:sz w:val="24"/>
          <w:szCs w:val="24"/>
        </w:rPr>
        <w:t>as presented.</w:t>
      </w:r>
    </w:p>
    <w:p w14:paraId="5DB39DAF" w14:textId="55F30139" w:rsidR="008F5B11" w:rsidRDefault="005849B0" w:rsidP="007B291C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pict w14:anchorId="6682CF2E">
          <v:rect id="_x0000_i1025" style="width:0;height:1.5pt" o:hralign="center" o:hrstd="t" o:hr="t" fillcolor="#a0a0a0" stroked="f"/>
        </w:pict>
      </w:r>
    </w:p>
    <w:p w14:paraId="1A038726" w14:textId="77777777" w:rsidR="008F5B11" w:rsidRPr="005E1E3D" w:rsidRDefault="008F5B11" w:rsidP="007B291C">
      <w:pPr>
        <w:pStyle w:val="ListParagraph"/>
        <w:ind w:left="0"/>
        <w:rPr>
          <w:rFonts w:ascii="Times New Roman" w:hAnsi="Times New Roman"/>
          <w:b/>
          <w:bCs/>
          <w:sz w:val="16"/>
          <w:szCs w:val="16"/>
        </w:rPr>
      </w:pPr>
    </w:p>
    <w:p w14:paraId="591E8F19" w14:textId="1FB52FE9" w:rsidR="008F5B11" w:rsidRDefault="000B573F" w:rsidP="008F5B11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ANNOUNCEMENT(s)</w:t>
      </w:r>
    </w:p>
    <w:p w14:paraId="0464A33A" w14:textId="3D6F8D0D" w:rsidR="008F5B11" w:rsidRPr="00000916" w:rsidRDefault="008F5B11" w:rsidP="003C136C">
      <w:pPr>
        <w:pStyle w:val="ListParagraph"/>
        <w:numPr>
          <w:ilvl w:val="0"/>
          <w:numId w:val="8"/>
        </w:numPr>
        <w:ind w:right="81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</w:t>
      </w:r>
      <w:r w:rsidR="00D07765">
        <w:rPr>
          <w:rFonts w:ascii="Times New Roman" w:hAnsi="Times New Roman"/>
          <w:sz w:val="24"/>
          <w:szCs w:val="24"/>
        </w:rPr>
        <w:t xml:space="preserve">Ragno presented a </w:t>
      </w:r>
      <w:r w:rsidR="003C136C">
        <w:rPr>
          <w:rFonts w:ascii="Times New Roman" w:hAnsi="Times New Roman"/>
          <w:sz w:val="24"/>
          <w:szCs w:val="24"/>
        </w:rPr>
        <w:t>draft</w:t>
      </w:r>
      <w:r w:rsidR="00D07765">
        <w:rPr>
          <w:rFonts w:ascii="Times New Roman" w:hAnsi="Times New Roman"/>
          <w:sz w:val="24"/>
          <w:szCs w:val="24"/>
        </w:rPr>
        <w:t xml:space="preserve"> schedule of CISS Committee meetings for academic year 2024-25 (illustration attached).  </w:t>
      </w:r>
      <w:r w:rsidR="0029284A">
        <w:rPr>
          <w:rFonts w:ascii="Times New Roman" w:hAnsi="Times New Roman"/>
          <w:sz w:val="24"/>
          <w:szCs w:val="24"/>
        </w:rPr>
        <w:t xml:space="preserve">Noting if </w:t>
      </w:r>
      <w:r w:rsidR="006B6BF1">
        <w:rPr>
          <w:rFonts w:ascii="Times New Roman" w:hAnsi="Times New Roman"/>
          <w:sz w:val="24"/>
          <w:szCs w:val="24"/>
        </w:rPr>
        <w:t xml:space="preserve">the </w:t>
      </w:r>
      <w:r w:rsidR="0029284A">
        <w:rPr>
          <w:rFonts w:ascii="Times New Roman" w:hAnsi="Times New Roman"/>
          <w:sz w:val="24"/>
          <w:szCs w:val="24"/>
        </w:rPr>
        <w:t xml:space="preserve">CISS Committee meets on the same day as the local college board the </w:t>
      </w:r>
      <w:r w:rsidR="006B6BF1">
        <w:rPr>
          <w:rFonts w:ascii="Times New Roman" w:hAnsi="Times New Roman"/>
          <w:sz w:val="24"/>
          <w:szCs w:val="24"/>
        </w:rPr>
        <w:t xml:space="preserve">start </w:t>
      </w:r>
      <w:r w:rsidR="0029284A">
        <w:rPr>
          <w:rFonts w:ascii="Times New Roman" w:hAnsi="Times New Roman"/>
          <w:sz w:val="24"/>
          <w:szCs w:val="24"/>
        </w:rPr>
        <w:t xml:space="preserve">time will be adjusted to </w:t>
      </w:r>
      <w:r w:rsidR="005434CB">
        <w:rPr>
          <w:rFonts w:ascii="Times New Roman" w:hAnsi="Times New Roman"/>
          <w:sz w:val="24"/>
          <w:szCs w:val="24"/>
        </w:rPr>
        <w:t xml:space="preserve">90 minutes </w:t>
      </w:r>
      <w:r w:rsidR="0029284A">
        <w:rPr>
          <w:rFonts w:ascii="Times New Roman" w:hAnsi="Times New Roman"/>
          <w:sz w:val="24"/>
          <w:szCs w:val="24"/>
        </w:rPr>
        <w:t xml:space="preserve">earlier than College Board.  </w:t>
      </w:r>
      <w:r w:rsidR="00D07765">
        <w:rPr>
          <w:rFonts w:ascii="Times New Roman" w:hAnsi="Times New Roman"/>
          <w:sz w:val="24"/>
          <w:szCs w:val="24"/>
        </w:rPr>
        <w:t xml:space="preserve">Dr. Brannon </w:t>
      </w:r>
      <w:r w:rsidR="000951D6">
        <w:rPr>
          <w:rFonts w:ascii="Times New Roman" w:hAnsi="Times New Roman"/>
          <w:sz w:val="24"/>
          <w:szCs w:val="24"/>
        </w:rPr>
        <w:t>added</w:t>
      </w:r>
      <w:r w:rsidR="00D07765">
        <w:rPr>
          <w:rFonts w:ascii="Times New Roman" w:hAnsi="Times New Roman"/>
          <w:sz w:val="24"/>
          <w:szCs w:val="24"/>
        </w:rPr>
        <w:t xml:space="preserve"> that the local college board needs to review and approve </w:t>
      </w:r>
      <w:r w:rsidR="00327D19">
        <w:rPr>
          <w:rFonts w:ascii="Times New Roman" w:hAnsi="Times New Roman"/>
          <w:sz w:val="24"/>
          <w:szCs w:val="24"/>
        </w:rPr>
        <w:t>its</w:t>
      </w:r>
      <w:r w:rsidR="00D07765">
        <w:rPr>
          <w:rFonts w:ascii="Times New Roman" w:hAnsi="Times New Roman"/>
          <w:sz w:val="24"/>
          <w:szCs w:val="24"/>
        </w:rPr>
        <w:t xml:space="preserve"> </w:t>
      </w:r>
      <w:r w:rsidR="000951D6">
        <w:rPr>
          <w:rFonts w:ascii="Times New Roman" w:hAnsi="Times New Roman"/>
          <w:sz w:val="24"/>
          <w:szCs w:val="24"/>
        </w:rPr>
        <w:t xml:space="preserve">schedule </w:t>
      </w:r>
      <w:r w:rsidR="00D07765">
        <w:rPr>
          <w:rFonts w:ascii="Times New Roman" w:hAnsi="Times New Roman"/>
          <w:sz w:val="24"/>
          <w:szCs w:val="24"/>
        </w:rPr>
        <w:t>proposal</w:t>
      </w:r>
      <w:r w:rsidR="00504DB4">
        <w:rPr>
          <w:rFonts w:ascii="Times New Roman" w:hAnsi="Times New Roman"/>
          <w:sz w:val="24"/>
          <w:szCs w:val="24"/>
        </w:rPr>
        <w:t xml:space="preserve"> </w:t>
      </w:r>
      <w:r w:rsidR="00097CE2">
        <w:rPr>
          <w:rFonts w:ascii="Times New Roman" w:hAnsi="Times New Roman"/>
          <w:sz w:val="24"/>
          <w:szCs w:val="24"/>
        </w:rPr>
        <w:t xml:space="preserve">before implementation </w:t>
      </w:r>
      <w:r w:rsidR="00D07765">
        <w:rPr>
          <w:rFonts w:ascii="Times New Roman" w:hAnsi="Times New Roman"/>
          <w:sz w:val="24"/>
          <w:szCs w:val="24"/>
        </w:rPr>
        <w:t xml:space="preserve">and will do so at the </w:t>
      </w:r>
      <w:r w:rsidR="00097CE2">
        <w:rPr>
          <w:rFonts w:ascii="Times New Roman" w:hAnsi="Times New Roman"/>
          <w:sz w:val="24"/>
          <w:szCs w:val="24"/>
        </w:rPr>
        <w:t>October 16</w:t>
      </w:r>
      <w:r w:rsidR="00D07765">
        <w:rPr>
          <w:rFonts w:ascii="Times New Roman" w:hAnsi="Times New Roman"/>
          <w:sz w:val="24"/>
          <w:szCs w:val="24"/>
        </w:rPr>
        <w:t xml:space="preserve"> college board meeting.</w:t>
      </w:r>
    </w:p>
    <w:p w14:paraId="787D38E5" w14:textId="0FFCF186" w:rsidR="008F63CD" w:rsidRPr="008F63CD" w:rsidRDefault="00000916" w:rsidP="00C60DCE">
      <w:pPr>
        <w:pStyle w:val="ListParagraph"/>
        <w:numPr>
          <w:ilvl w:val="0"/>
          <w:numId w:val="8"/>
        </w:numPr>
        <w:ind w:right="81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Daniela Cigularova, Vice President of Enrollment Management Services and Dr. LaRhonda Johnson presented the Student Handbook </w:t>
      </w:r>
      <w:r w:rsidR="00E3310A">
        <w:rPr>
          <w:rFonts w:ascii="Times New Roman" w:hAnsi="Times New Roman"/>
          <w:sz w:val="24"/>
          <w:szCs w:val="24"/>
        </w:rPr>
        <w:t xml:space="preserve">review timeline </w:t>
      </w:r>
      <w:r w:rsidR="00DC708B">
        <w:rPr>
          <w:rFonts w:ascii="Times New Roman" w:hAnsi="Times New Roman"/>
          <w:sz w:val="24"/>
          <w:szCs w:val="24"/>
        </w:rPr>
        <w:t xml:space="preserve">(illustration attached) </w:t>
      </w:r>
      <w:r>
        <w:rPr>
          <w:rFonts w:ascii="Times New Roman" w:hAnsi="Times New Roman"/>
          <w:sz w:val="24"/>
          <w:szCs w:val="24"/>
        </w:rPr>
        <w:t xml:space="preserve">offering </w:t>
      </w:r>
      <w:r w:rsidR="00124FE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all constituent groups the opportunity to share feedback. </w:t>
      </w:r>
    </w:p>
    <w:p w14:paraId="1EAB0925" w14:textId="77777777" w:rsidR="00FB4AAA" w:rsidRPr="00FB4AAA" w:rsidRDefault="008F63CD" w:rsidP="00C60DCE">
      <w:pPr>
        <w:pStyle w:val="ListParagraph"/>
        <w:numPr>
          <w:ilvl w:val="0"/>
          <w:numId w:val="8"/>
        </w:numPr>
        <w:ind w:right="81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Johnson invited everyone to the Student Life &amp; Leadership Fall Festival on October 10 </w:t>
      </w:r>
      <w:r w:rsidR="00337560">
        <w:rPr>
          <w:rFonts w:ascii="Times New Roman" w:hAnsi="Times New Roman"/>
          <w:sz w:val="24"/>
          <w:szCs w:val="24"/>
        </w:rPr>
        <w:t xml:space="preserve">from 11 AM to 3 PM </w:t>
      </w:r>
      <w:r>
        <w:rPr>
          <w:rFonts w:ascii="Times New Roman" w:hAnsi="Times New Roman"/>
          <w:sz w:val="24"/>
          <w:szCs w:val="24"/>
        </w:rPr>
        <w:t xml:space="preserve">on the lawn of Hastings Hall focusing on Hispanic Heritage Month and Wellness. </w:t>
      </w:r>
    </w:p>
    <w:p w14:paraId="37756338" w14:textId="1D6BB947" w:rsidR="00B90DBB" w:rsidRPr="009B7BAB" w:rsidRDefault="00B90DBB" w:rsidP="009B7BAB">
      <w:pPr>
        <w:rPr>
          <w:rFonts w:ascii="Times New Roman" w:hAnsi="Times New Roman"/>
          <w:b/>
          <w:bCs/>
        </w:rPr>
      </w:pPr>
      <w:r w:rsidRPr="009B7BAB">
        <w:rPr>
          <w:rFonts w:ascii="Times New Roman" w:hAnsi="Times New Roman"/>
          <w:b/>
          <w:bCs/>
        </w:rPr>
        <w:t>NEXT MEETING</w:t>
      </w:r>
    </w:p>
    <w:p w14:paraId="6DE86381" w14:textId="77777777" w:rsidR="00943B4D" w:rsidRDefault="007B291C" w:rsidP="00A47B93">
      <w:pPr>
        <w:pStyle w:val="ListParagraph"/>
        <w:ind w:left="0" w:right="810"/>
        <w:jc w:val="both"/>
        <w:rPr>
          <w:rFonts w:ascii="Times New Roman" w:hAnsi="Times New Roman"/>
          <w:sz w:val="24"/>
          <w:szCs w:val="24"/>
        </w:rPr>
      </w:pPr>
      <w:r w:rsidRPr="00784FCA">
        <w:rPr>
          <w:rFonts w:ascii="Times New Roman" w:hAnsi="Times New Roman"/>
          <w:sz w:val="24"/>
          <w:szCs w:val="24"/>
        </w:rPr>
        <w:t>The next CISS Committee meeting</w:t>
      </w:r>
      <w:r w:rsidR="00BD04E7">
        <w:rPr>
          <w:rFonts w:ascii="Times New Roman" w:hAnsi="Times New Roman"/>
          <w:sz w:val="24"/>
          <w:szCs w:val="24"/>
        </w:rPr>
        <w:t xml:space="preserve"> date</w:t>
      </w:r>
      <w:r w:rsidRPr="00784FCA">
        <w:rPr>
          <w:rFonts w:ascii="Times New Roman" w:hAnsi="Times New Roman"/>
          <w:sz w:val="24"/>
          <w:szCs w:val="24"/>
        </w:rPr>
        <w:t xml:space="preserve"> is </w:t>
      </w:r>
      <w:r w:rsidR="00B35B59" w:rsidRPr="00B35B59">
        <w:rPr>
          <w:rFonts w:ascii="Times New Roman" w:hAnsi="Times New Roman"/>
          <w:sz w:val="24"/>
          <w:szCs w:val="24"/>
        </w:rPr>
        <w:t>December 4, 2024, at 4</w:t>
      </w:r>
      <w:r w:rsidR="00F414DD">
        <w:rPr>
          <w:rFonts w:ascii="Times New Roman" w:hAnsi="Times New Roman"/>
          <w:sz w:val="24"/>
          <w:szCs w:val="24"/>
        </w:rPr>
        <w:t>:30</w:t>
      </w:r>
      <w:r w:rsidR="00B35B59" w:rsidRPr="00B35B59">
        <w:rPr>
          <w:rFonts w:ascii="Times New Roman" w:hAnsi="Times New Roman"/>
          <w:sz w:val="24"/>
          <w:szCs w:val="24"/>
        </w:rPr>
        <w:t xml:space="preserve"> PM</w:t>
      </w:r>
      <w:r w:rsidR="002B53B5">
        <w:rPr>
          <w:rFonts w:ascii="Times New Roman" w:hAnsi="Times New Roman"/>
          <w:sz w:val="24"/>
          <w:szCs w:val="24"/>
        </w:rPr>
        <w:t>*</w:t>
      </w:r>
      <w:r w:rsidR="00F414DD">
        <w:rPr>
          <w:rFonts w:ascii="Times New Roman" w:hAnsi="Times New Roman"/>
          <w:sz w:val="24"/>
          <w:szCs w:val="24"/>
        </w:rPr>
        <w:t xml:space="preserve"> and members will convene </w:t>
      </w:r>
      <w:r w:rsidR="00F414DD">
        <w:rPr>
          <w:rFonts w:ascii="Times New Roman" w:hAnsi="Times New Roman"/>
          <w:sz w:val="24"/>
          <w:szCs w:val="24"/>
        </w:rPr>
        <w:br/>
        <w:t xml:space="preserve">at Bruton High School located at </w:t>
      </w:r>
      <w:r w:rsidRPr="00784FCA">
        <w:rPr>
          <w:rFonts w:ascii="Times New Roman" w:hAnsi="Times New Roman"/>
          <w:sz w:val="24"/>
          <w:szCs w:val="24"/>
        </w:rPr>
        <w:t xml:space="preserve"> </w:t>
      </w:r>
      <w:r w:rsidR="00F414DD">
        <w:rPr>
          <w:rFonts w:ascii="Times New Roman" w:hAnsi="Times New Roman"/>
          <w:sz w:val="24"/>
          <w:szCs w:val="24"/>
        </w:rPr>
        <w:t xml:space="preserve">185 E. Rochambeau Drive, Williamsburg, VA 23188.  </w:t>
      </w:r>
    </w:p>
    <w:p w14:paraId="3F3154A0" w14:textId="073E4314" w:rsidR="00B17391" w:rsidRDefault="00071E4A" w:rsidP="00A47B93">
      <w:pPr>
        <w:pStyle w:val="ListParagraph"/>
        <w:ind w:left="0" w:righ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Public Notice </w:t>
      </w:r>
      <w:r w:rsidR="00113106">
        <w:rPr>
          <w:rFonts w:ascii="Times New Roman" w:hAnsi="Times New Roman"/>
          <w:sz w:val="24"/>
          <w:szCs w:val="24"/>
        </w:rPr>
        <w:t xml:space="preserve">of </w:t>
      </w:r>
      <w:r w:rsidR="00F414DD">
        <w:rPr>
          <w:rFonts w:ascii="Times New Roman" w:hAnsi="Times New Roman"/>
          <w:sz w:val="24"/>
          <w:szCs w:val="24"/>
        </w:rPr>
        <w:t>the December 4</w:t>
      </w:r>
      <w:r w:rsidR="00113106">
        <w:rPr>
          <w:rFonts w:ascii="Times New Roman" w:hAnsi="Times New Roman"/>
          <w:sz w:val="24"/>
          <w:szCs w:val="24"/>
        </w:rPr>
        <w:t xml:space="preserve"> CISS Committee Meeting </w:t>
      </w:r>
      <w:r>
        <w:rPr>
          <w:rFonts w:ascii="Times New Roman" w:hAnsi="Times New Roman"/>
          <w:sz w:val="24"/>
          <w:szCs w:val="24"/>
        </w:rPr>
        <w:t xml:space="preserve">will be communicated and published online at </w:t>
      </w:r>
      <w:hyperlink r:id="rId11" w:history="1">
        <w:r w:rsidRPr="00564920">
          <w:rPr>
            <w:rStyle w:val="Hyperlink"/>
            <w:rFonts w:ascii="Times New Roman" w:hAnsi="Times New Roman"/>
            <w:sz w:val="24"/>
            <w:szCs w:val="24"/>
          </w:rPr>
          <w:t>www.vpcc.edu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14:paraId="2D8154BA" w14:textId="773EE799" w:rsidR="007B291C" w:rsidRPr="00F414DD" w:rsidRDefault="002B53B5" w:rsidP="00B17391">
      <w:pPr>
        <w:ind w:right="810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*Note, a</w:t>
      </w:r>
      <w:r w:rsidR="00F414DD">
        <w:rPr>
          <w:rFonts w:ascii="Times New Roman" w:hAnsi="Times New Roman"/>
          <w:b/>
          <w:bCs/>
          <w:i/>
          <w:iCs/>
        </w:rPr>
        <w:t xml:space="preserve">t the </w:t>
      </w:r>
      <w:r w:rsidR="00B17391" w:rsidRPr="00F414DD">
        <w:rPr>
          <w:rFonts w:ascii="Times New Roman" w:hAnsi="Times New Roman"/>
          <w:b/>
          <w:bCs/>
          <w:i/>
          <w:iCs/>
        </w:rPr>
        <w:t>October 16 College Board</w:t>
      </w:r>
      <w:r w:rsidR="00F414DD">
        <w:rPr>
          <w:rFonts w:ascii="Times New Roman" w:hAnsi="Times New Roman"/>
          <w:b/>
          <w:bCs/>
          <w:i/>
          <w:iCs/>
        </w:rPr>
        <w:t xml:space="preserve"> meeting, the board</w:t>
      </w:r>
      <w:r w:rsidR="00B17391" w:rsidRPr="00F414DD">
        <w:rPr>
          <w:rFonts w:ascii="Times New Roman" w:hAnsi="Times New Roman"/>
          <w:b/>
          <w:bCs/>
          <w:i/>
          <w:iCs/>
        </w:rPr>
        <w:t xml:space="preserve"> approved committee meetings prior </w:t>
      </w:r>
      <w:r w:rsidR="00B17391" w:rsidRPr="00F414DD">
        <w:rPr>
          <w:rFonts w:ascii="Times New Roman" w:hAnsi="Times New Roman"/>
          <w:b/>
          <w:bCs/>
          <w:i/>
          <w:iCs/>
        </w:rPr>
        <w:br/>
        <w:t>to College Board meetings from 4:30-5:45 PM with dinner included.</w:t>
      </w:r>
      <w:r w:rsidR="00071E4A" w:rsidRPr="00F414DD">
        <w:rPr>
          <w:rFonts w:ascii="Times New Roman" w:hAnsi="Times New Roman"/>
          <w:b/>
          <w:bCs/>
          <w:i/>
          <w:iCs/>
        </w:rPr>
        <w:t xml:space="preserve"> </w:t>
      </w:r>
    </w:p>
    <w:p w14:paraId="73444938" w14:textId="77777777" w:rsidR="007B291C" w:rsidRDefault="007B291C" w:rsidP="00D03145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72095783" w14:textId="77777777" w:rsidR="000B573F" w:rsidRDefault="000B573F" w:rsidP="000B573F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ADJOURNMENT</w:t>
      </w:r>
    </w:p>
    <w:p w14:paraId="6B6F34EC" w14:textId="614A0392" w:rsidR="000B573F" w:rsidRPr="00D03145" w:rsidRDefault="006F24E1" w:rsidP="000B573F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Melvin</w:t>
      </w:r>
      <w:r w:rsidR="000B573F">
        <w:rPr>
          <w:rFonts w:ascii="Times New Roman" w:hAnsi="Times New Roman"/>
          <w:sz w:val="24"/>
          <w:szCs w:val="24"/>
        </w:rPr>
        <w:t xml:space="preserve"> </w:t>
      </w:r>
      <w:r w:rsidR="007A5B99">
        <w:rPr>
          <w:rFonts w:ascii="Times New Roman" w:hAnsi="Times New Roman"/>
          <w:sz w:val="24"/>
          <w:szCs w:val="24"/>
        </w:rPr>
        <w:t xml:space="preserve">called the meeting adjourned </w:t>
      </w:r>
      <w:r w:rsidR="000B573F" w:rsidRPr="00784FCA">
        <w:rPr>
          <w:rFonts w:ascii="Times New Roman" w:hAnsi="Times New Roman"/>
          <w:sz w:val="24"/>
          <w:szCs w:val="24"/>
        </w:rPr>
        <w:t xml:space="preserve">at </w:t>
      </w:r>
      <w:r w:rsidR="000B573F">
        <w:rPr>
          <w:rFonts w:ascii="Times New Roman" w:hAnsi="Times New Roman"/>
          <w:sz w:val="24"/>
          <w:szCs w:val="24"/>
        </w:rPr>
        <w:t>5:</w:t>
      </w:r>
      <w:r>
        <w:rPr>
          <w:rFonts w:ascii="Times New Roman" w:hAnsi="Times New Roman"/>
          <w:sz w:val="24"/>
          <w:szCs w:val="24"/>
        </w:rPr>
        <w:t>54</w:t>
      </w:r>
      <w:r w:rsidR="000B573F">
        <w:rPr>
          <w:rFonts w:ascii="Times New Roman" w:hAnsi="Times New Roman"/>
          <w:sz w:val="24"/>
          <w:szCs w:val="24"/>
        </w:rPr>
        <w:t xml:space="preserve"> </w:t>
      </w:r>
      <w:r w:rsidR="000B573F" w:rsidRPr="00784FCA">
        <w:rPr>
          <w:rFonts w:ascii="Times New Roman" w:hAnsi="Times New Roman"/>
          <w:sz w:val="24"/>
          <w:szCs w:val="24"/>
        </w:rPr>
        <w:t>PM.</w:t>
      </w:r>
    </w:p>
    <w:p w14:paraId="42AA9CBF" w14:textId="77777777" w:rsidR="00475726" w:rsidRDefault="00475726" w:rsidP="00D03145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4F54753D" w14:textId="2808AB5A" w:rsidR="00475726" w:rsidRDefault="00475726" w:rsidP="00D03145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Respectfully submitted by,</w:t>
      </w:r>
    </w:p>
    <w:p w14:paraId="17A71D7E" w14:textId="45AF2714" w:rsidR="0008590F" w:rsidRDefault="00475726" w:rsidP="004D11A2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Angela Robinson</w:t>
      </w:r>
    </w:p>
    <w:p w14:paraId="312812F5" w14:textId="77777777" w:rsidR="008A4B38" w:rsidRDefault="008A4B38" w:rsidP="004D11A2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73E41B6A" w14:textId="77777777" w:rsidR="008A4B38" w:rsidRDefault="008A4B38" w:rsidP="004D11A2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1011C01A" w14:textId="77777777" w:rsidR="008A4B38" w:rsidRDefault="008A4B38" w:rsidP="008A4B38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14037001" w14:textId="77777777" w:rsidR="008A4B38" w:rsidRDefault="008A4B38" w:rsidP="008A4B38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45CACC70" w14:textId="77777777" w:rsidR="008A4B38" w:rsidRPr="00087BC8" w:rsidRDefault="008A4B38" w:rsidP="004D11A2">
      <w:pPr>
        <w:pStyle w:val="ListParagraph"/>
        <w:ind w:left="0"/>
        <w:rPr>
          <w:rFonts w:ascii="Times New Roman" w:hAnsi="Times New Roman"/>
        </w:rPr>
      </w:pPr>
    </w:p>
    <w:sectPr w:rsidR="008A4B38" w:rsidRPr="00087BC8" w:rsidSect="00EB2CCC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135" w:right="720" w:bottom="990" w:left="81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D4D08" w14:textId="77777777" w:rsidR="00B74B43" w:rsidRDefault="00B74B43" w:rsidP="000C187F">
      <w:r>
        <w:separator/>
      </w:r>
    </w:p>
  </w:endnote>
  <w:endnote w:type="continuationSeparator" w:id="0">
    <w:p w14:paraId="1931E6FA" w14:textId="77777777" w:rsidR="00B74B43" w:rsidRDefault="00B74B43" w:rsidP="000C187F">
      <w:r>
        <w:continuationSeparator/>
      </w:r>
    </w:p>
  </w:endnote>
  <w:endnote w:type="continuationNotice" w:id="1">
    <w:p w14:paraId="5F1BB4C0" w14:textId="77777777" w:rsidR="000C23E6" w:rsidRDefault="000C2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0"/>
        <w:szCs w:val="20"/>
      </w:rPr>
      <w:id w:val="1584178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8E532C" w14:textId="420E65DD" w:rsidR="00F35D13" w:rsidRPr="00AF6DD8" w:rsidRDefault="00966D31">
        <w:pPr>
          <w:pStyle w:val="Footer"/>
          <w:rPr>
            <w:rFonts w:cs="Arial"/>
            <w:b/>
            <w:bCs/>
            <w:sz w:val="18"/>
            <w:szCs w:val="18"/>
          </w:rPr>
        </w:pPr>
        <w:r w:rsidRPr="00BB3025">
          <w:rPr>
            <w:rFonts w:cs="Arial"/>
            <w:b/>
            <w:bCs/>
            <w:sz w:val="18"/>
            <w:szCs w:val="18"/>
          </w:rPr>
          <w:t xml:space="preserve"> </w:t>
        </w:r>
        <w:r w:rsidR="00AF6DD8">
          <w:rPr>
            <w:rFonts w:cs="Arial"/>
            <w:b/>
            <w:bCs/>
            <w:sz w:val="18"/>
            <w:szCs w:val="18"/>
          </w:rPr>
          <w:t xml:space="preserve"> </w:t>
        </w:r>
      </w:p>
      <w:p w14:paraId="3A51010A" w14:textId="77777777" w:rsidR="00F35D13" w:rsidRPr="00F35D13" w:rsidRDefault="00F35D13">
        <w:pPr>
          <w:pStyle w:val="Footer"/>
          <w:rPr>
            <w:rFonts w:cs="Arial"/>
            <w:sz w:val="18"/>
            <w:szCs w:val="18"/>
          </w:rPr>
        </w:pPr>
      </w:p>
      <w:p w14:paraId="3B66E87C" w14:textId="17E8C358" w:rsidR="007C7B2A" w:rsidRPr="007C7B2A" w:rsidRDefault="007C7B2A">
        <w:pPr>
          <w:pStyle w:val="Footer"/>
          <w:rPr>
            <w:rFonts w:ascii="Times New Roman" w:hAnsi="Times New Roman"/>
            <w:sz w:val="20"/>
            <w:szCs w:val="20"/>
          </w:rPr>
        </w:pPr>
        <w:bookmarkStart w:id="1" w:name="_Hlk166842842"/>
        <w:r w:rsidRPr="00F35D13">
          <w:rPr>
            <w:rFonts w:cs="Arial"/>
            <w:sz w:val="18"/>
            <w:szCs w:val="18"/>
          </w:rPr>
          <w:t xml:space="preserve">Page | </w:t>
        </w:r>
        <w:r w:rsidRPr="00F35D13">
          <w:rPr>
            <w:rFonts w:cs="Arial"/>
            <w:sz w:val="18"/>
            <w:szCs w:val="18"/>
          </w:rPr>
          <w:fldChar w:fldCharType="begin"/>
        </w:r>
        <w:r w:rsidRPr="00F35D13">
          <w:rPr>
            <w:rFonts w:cs="Arial"/>
            <w:sz w:val="18"/>
            <w:szCs w:val="18"/>
          </w:rPr>
          <w:instrText xml:space="preserve"> PAGE   \* MERGEFORMAT </w:instrText>
        </w:r>
        <w:r w:rsidRPr="00F35D13">
          <w:rPr>
            <w:rFonts w:cs="Arial"/>
            <w:sz w:val="18"/>
            <w:szCs w:val="18"/>
          </w:rPr>
          <w:fldChar w:fldCharType="separate"/>
        </w:r>
        <w:r w:rsidRPr="00F35D13">
          <w:rPr>
            <w:rFonts w:cs="Arial"/>
            <w:noProof/>
            <w:sz w:val="18"/>
            <w:szCs w:val="18"/>
          </w:rPr>
          <w:t>2</w:t>
        </w:r>
        <w:r w:rsidRPr="00F35D13">
          <w:rPr>
            <w:rFonts w:cs="Arial"/>
            <w:noProof/>
            <w:sz w:val="18"/>
            <w:szCs w:val="18"/>
          </w:rPr>
          <w:fldChar w:fldCharType="end"/>
        </w:r>
        <w:r w:rsidR="008A43FD">
          <w:rPr>
            <w:rFonts w:cs="Arial"/>
            <w:noProof/>
            <w:sz w:val="18"/>
            <w:szCs w:val="18"/>
          </w:rPr>
          <w:t xml:space="preserve">                                       </w:t>
        </w:r>
        <w:r w:rsidR="008A43FD">
          <w:rPr>
            <w:rFonts w:cs="Arial"/>
            <w:noProof/>
            <w:sz w:val="18"/>
            <w:szCs w:val="18"/>
          </w:rPr>
          <w:tab/>
        </w:r>
        <w:r w:rsidR="008A43FD">
          <w:rPr>
            <w:noProof/>
          </w:rPr>
          <w:drawing>
            <wp:inline distT="0" distB="0" distL="0" distR="0" wp14:anchorId="48B9E90D" wp14:editId="1F2E64FA">
              <wp:extent cx="701840" cy="124083"/>
              <wp:effectExtent l="0" t="0" r="3175" b="9525"/>
              <wp:docPr id="848816862" name="Picture 84881686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2670907" name="Picture 44267090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9797" cy="15731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8A43FD">
          <w:rPr>
            <w:rFonts w:cs="Arial"/>
            <w:noProof/>
            <w:sz w:val="18"/>
            <w:szCs w:val="18"/>
          </w:rPr>
          <w:t xml:space="preserve">  </w:t>
        </w:r>
        <w:r w:rsidR="008A43FD" w:rsidRPr="00AF6DD8">
          <w:rPr>
            <w:rFonts w:cs="Arial"/>
            <w:sz w:val="18"/>
            <w:szCs w:val="18"/>
          </w:rPr>
          <w:t xml:space="preserve">99 Thomas Nelson Drive ▪ Hampton, Virginia 23666 ▪ (757) 825-2952 ▪ </w:t>
        </w:r>
        <w:hyperlink r:id="rId2" w:history="1">
          <w:r w:rsidR="008A43FD" w:rsidRPr="00AF6DD8">
            <w:rPr>
              <w:rStyle w:val="Hyperlink"/>
              <w:rFonts w:cs="Arial"/>
              <w:sz w:val="18"/>
              <w:szCs w:val="18"/>
            </w:rPr>
            <w:t>www.vpcc.edu</w:t>
          </w:r>
        </w:hyperlink>
      </w:p>
    </w:sdtContent>
  </w:sdt>
  <w:bookmarkEnd w:id="1" w:displacedByCustomXml="prev"/>
  <w:p w14:paraId="2C5520A7" w14:textId="77777777" w:rsidR="00A45EE1" w:rsidRDefault="00A45E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BAFB2" w14:textId="170F3AC6" w:rsidR="00E14F54" w:rsidRPr="008811E0" w:rsidRDefault="00465BCB" w:rsidP="00791C85">
    <w:pPr>
      <w:pStyle w:val="Header"/>
      <w:tabs>
        <w:tab w:val="clear" w:pos="9360"/>
      </w:tabs>
      <w:rPr>
        <w:rFonts w:cs="Arial"/>
        <w:sz w:val="18"/>
        <w:szCs w:val="18"/>
      </w:rPr>
    </w:pPr>
    <w:r>
      <w:rPr>
        <w:rFonts w:cs="Arial"/>
        <w:b/>
        <w:bCs/>
        <w:sz w:val="18"/>
        <w:szCs w:val="18"/>
      </w:rPr>
      <w:t xml:space="preserve"> </w:t>
    </w:r>
  </w:p>
  <w:p w14:paraId="48C94109" w14:textId="77777777" w:rsidR="00EB2CCC" w:rsidRDefault="00EB2CCC" w:rsidP="00EB2CCC">
    <w:pPr>
      <w:pStyle w:val="Header"/>
      <w:tabs>
        <w:tab w:val="clear" w:pos="9360"/>
      </w:tabs>
      <w:rPr>
        <w:rFonts w:cs="Arial"/>
        <w:sz w:val="18"/>
        <w:szCs w:val="18"/>
      </w:rPr>
    </w:pPr>
  </w:p>
  <w:p w14:paraId="4FD71B11" w14:textId="764578E6" w:rsidR="00EB2CCC" w:rsidRPr="00465BCB" w:rsidRDefault="00E14F54" w:rsidP="00EB2CCC">
    <w:pPr>
      <w:pStyle w:val="Header"/>
      <w:tabs>
        <w:tab w:val="clear" w:pos="9360"/>
      </w:tabs>
      <w:rPr>
        <w:rFonts w:cs="Arial"/>
        <w:b/>
        <w:bCs/>
        <w:sz w:val="18"/>
        <w:szCs w:val="18"/>
      </w:rPr>
    </w:pPr>
    <w:r w:rsidRPr="008811E0">
      <w:rPr>
        <w:rFonts w:cs="Arial"/>
        <w:sz w:val="18"/>
        <w:szCs w:val="18"/>
      </w:rPr>
      <w:t xml:space="preserve">Page | </w:t>
    </w:r>
    <w:r w:rsidRPr="008811E0">
      <w:rPr>
        <w:rFonts w:cs="Arial"/>
        <w:sz w:val="18"/>
        <w:szCs w:val="18"/>
      </w:rPr>
      <w:fldChar w:fldCharType="begin"/>
    </w:r>
    <w:r w:rsidRPr="008811E0">
      <w:rPr>
        <w:rFonts w:cs="Arial"/>
        <w:sz w:val="18"/>
        <w:szCs w:val="18"/>
      </w:rPr>
      <w:instrText xml:space="preserve"> PAGE   \* MERGEFORMAT </w:instrText>
    </w:r>
    <w:r w:rsidRPr="008811E0">
      <w:rPr>
        <w:rFonts w:cs="Arial"/>
        <w:sz w:val="18"/>
        <w:szCs w:val="18"/>
      </w:rPr>
      <w:fldChar w:fldCharType="separate"/>
    </w:r>
    <w:r w:rsidRPr="008811E0">
      <w:rPr>
        <w:rFonts w:cs="Arial"/>
        <w:sz w:val="18"/>
        <w:szCs w:val="18"/>
      </w:rPr>
      <w:t>2</w:t>
    </w:r>
    <w:r w:rsidRPr="008811E0">
      <w:rPr>
        <w:rFonts w:cs="Arial"/>
        <w:noProof/>
        <w:sz w:val="18"/>
        <w:szCs w:val="18"/>
      </w:rPr>
      <w:fldChar w:fldCharType="end"/>
    </w:r>
    <w:r w:rsidR="00EB2CCC">
      <w:rPr>
        <w:rFonts w:cs="Arial"/>
        <w:noProof/>
        <w:sz w:val="18"/>
        <w:szCs w:val="18"/>
      </w:rPr>
      <w:t xml:space="preserve">                                        </w:t>
    </w:r>
    <w:r w:rsidR="00EB2CCC">
      <w:rPr>
        <w:noProof/>
      </w:rPr>
      <w:drawing>
        <wp:inline distT="0" distB="0" distL="0" distR="0" wp14:anchorId="3C91357B" wp14:editId="29BD7153">
          <wp:extent cx="725520" cy="142875"/>
          <wp:effectExtent l="0" t="0" r="0" b="0"/>
          <wp:docPr id="1246827126" name="Picture 1246827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670907" name="Picture 442670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78" cy="19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2CCC">
      <w:rPr>
        <w:rFonts w:cs="Arial"/>
        <w:noProof/>
        <w:sz w:val="18"/>
        <w:szCs w:val="18"/>
      </w:rPr>
      <w:t xml:space="preserve"> </w:t>
    </w:r>
    <w:r w:rsidR="00EB2CCC" w:rsidRPr="008811E0">
      <w:rPr>
        <w:rFonts w:cs="Arial"/>
        <w:sz w:val="18"/>
        <w:szCs w:val="18"/>
      </w:rPr>
      <w:t xml:space="preserve">99 Thomas Nelson Drive ▪ Hampton, Virginia 23666 ▪ (757) 825-2952 ▪ </w:t>
    </w:r>
    <w:hyperlink r:id="rId2" w:history="1">
      <w:r w:rsidR="00EB2CCC" w:rsidRPr="008811E0">
        <w:rPr>
          <w:rStyle w:val="Hyperlink"/>
          <w:rFonts w:cs="Arial"/>
          <w:sz w:val="18"/>
          <w:szCs w:val="18"/>
        </w:rPr>
        <w:t>www.vpcc.edu</w:t>
      </w:r>
    </w:hyperlink>
  </w:p>
  <w:p w14:paraId="0A363A6A" w14:textId="77777777" w:rsidR="00EB2CCC" w:rsidRPr="008811E0" w:rsidRDefault="00EB2CCC" w:rsidP="00EB2CCC">
    <w:pPr>
      <w:pStyle w:val="Header"/>
      <w:tabs>
        <w:tab w:val="clear" w:pos="9360"/>
      </w:tabs>
      <w:rPr>
        <w:rFonts w:cs="Arial"/>
        <w:sz w:val="18"/>
        <w:szCs w:val="18"/>
      </w:rPr>
    </w:pPr>
  </w:p>
  <w:p w14:paraId="03196C3C" w14:textId="5D6BA2D0" w:rsidR="00E14F54" w:rsidRPr="008811E0" w:rsidRDefault="00E14F54" w:rsidP="00E14F54">
    <w:pPr>
      <w:pStyle w:val="Footer"/>
      <w:rPr>
        <w:rFonts w:cs="Arial"/>
        <w:noProof/>
        <w:sz w:val="18"/>
        <w:szCs w:val="18"/>
      </w:rPr>
    </w:pPr>
  </w:p>
  <w:p w14:paraId="7561F4F8" w14:textId="77777777" w:rsidR="00E54364" w:rsidRDefault="00E54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8A268" w14:textId="77777777" w:rsidR="00B74B43" w:rsidRDefault="00B74B43" w:rsidP="000C187F">
      <w:r>
        <w:separator/>
      </w:r>
    </w:p>
  </w:footnote>
  <w:footnote w:type="continuationSeparator" w:id="0">
    <w:p w14:paraId="6278647C" w14:textId="77777777" w:rsidR="00B74B43" w:rsidRDefault="00B74B43" w:rsidP="000C187F">
      <w:r>
        <w:continuationSeparator/>
      </w:r>
    </w:p>
  </w:footnote>
  <w:footnote w:type="continuationNotice" w:id="1">
    <w:p w14:paraId="1E071FE2" w14:textId="77777777" w:rsidR="000C23E6" w:rsidRDefault="000C23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8310403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14:paraId="7F896ADC" w14:textId="585D4C56" w:rsidR="00A45EE1" w:rsidRDefault="00596A65" w:rsidP="00596A65">
        <w:pPr>
          <w:jc w:val="center"/>
          <w:rPr>
            <w:rFonts w:ascii="Times New Roman" w:hAnsi="Times New Roman"/>
            <w:b/>
          </w:rPr>
        </w:pPr>
        <w:r w:rsidRPr="00EB15E0">
          <w:rPr>
            <w:rFonts w:ascii="Times New Roman" w:hAnsi="Times New Roman"/>
            <w:b/>
          </w:rPr>
          <w:t xml:space="preserve">Curriculum, Instruction, and Student Services </w:t>
        </w:r>
        <w:r w:rsidR="00063572">
          <w:rPr>
            <w:rFonts w:ascii="Times New Roman" w:hAnsi="Times New Roman"/>
            <w:b/>
          </w:rPr>
          <w:t xml:space="preserve">(CISS) </w:t>
        </w:r>
        <w:r w:rsidRPr="00EB15E0">
          <w:rPr>
            <w:rFonts w:ascii="Times New Roman" w:hAnsi="Times New Roman"/>
            <w:b/>
          </w:rPr>
          <w:t>Committee</w:t>
        </w:r>
      </w:p>
      <w:p w14:paraId="408CE53D" w14:textId="64D86833" w:rsidR="00C74BD2" w:rsidRPr="00EB15E0" w:rsidRDefault="00063572" w:rsidP="00596A65">
        <w:pPr>
          <w:jc w:val="center"/>
          <w:rPr>
            <w:rFonts w:ascii="Times New Roman" w:hAnsi="Times New Roman"/>
            <w:b/>
          </w:rPr>
        </w:pPr>
        <w:r>
          <w:rPr>
            <w:rFonts w:ascii="Times New Roman" w:hAnsi="Times New Roman"/>
            <w:b/>
          </w:rPr>
          <w:t>MEETING MINUTES</w:t>
        </w:r>
      </w:p>
      <w:p w14:paraId="03584322" w14:textId="08ADC3DA" w:rsidR="00596A65" w:rsidRPr="00EB15E0" w:rsidRDefault="00932D01" w:rsidP="00596A65">
        <w:pPr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>October 9</w:t>
        </w:r>
        <w:r w:rsidR="0079497A">
          <w:rPr>
            <w:rFonts w:ascii="Times New Roman" w:hAnsi="Times New Roman"/>
          </w:rPr>
          <w:t>, 2024</w:t>
        </w:r>
      </w:p>
      <w:p w14:paraId="6C58FBF4" w14:textId="1CCF685A" w:rsidR="00596A65" w:rsidRPr="00596A65" w:rsidRDefault="005849B0">
        <w:pPr>
          <w:pStyle w:val="Header"/>
          <w:jc w:val="center"/>
          <w:rPr>
            <w:rFonts w:ascii="Times New Roman" w:hAnsi="Times New Roman"/>
          </w:rPr>
        </w:pPr>
      </w:p>
    </w:sdtContent>
  </w:sdt>
  <w:p w14:paraId="3F694AB2" w14:textId="77777777" w:rsidR="000C187F" w:rsidRDefault="000C18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DACCE" w14:textId="77777777" w:rsidR="00E85AD9" w:rsidRDefault="00E85AD9" w:rsidP="002F1664">
    <w:pPr>
      <w:pStyle w:val="Header"/>
      <w:jc w:val="center"/>
    </w:pPr>
  </w:p>
  <w:p w14:paraId="0C902CA0" w14:textId="733CB3E1" w:rsidR="002F1664" w:rsidRDefault="002F1664" w:rsidP="002F1664">
    <w:pPr>
      <w:pStyle w:val="Header"/>
      <w:jc w:val="center"/>
    </w:pPr>
    <w:r>
      <w:rPr>
        <w:noProof/>
      </w:rPr>
      <w:drawing>
        <wp:inline distT="0" distB="0" distL="0" distR="0" wp14:anchorId="04ACB7B0" wp14:editId="03AC0EC5">
          <wp:extent cx="1995055" cy="352717"/>
          <wp:effectExtent l="0" t="0" r="5715" b="9525"/>
          <wp:docPr id="797874463" name="Picture 797874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670907" name="Picture 442670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513" cy="369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62247"/>
    <w:multiLevelType w:val="hybridMultilevel"/>
    <w:tmpl w:val="CA2235FE"/>
    <w:lvl w:ilvl="0" w:tplc="9B7A36F4">
      <w:start w:val="1"/>
      <w:numFmt w:val="upperLetter"/>
      <w:lvlText w:val="%1."/>
      <w:lvlJc w:val="left"/>
      <w:pPr>
        <w:ind w:left="414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 w15:restartNumberingAfterBreak="0">
    <w:nsid w:val="10B3553F"/>
    <w:multiLevelType w:val="hybridMultilevel"/>
    <w:tmpl w:val="C9961C1C"/>
    <w:lvl w:ilvl="0" w:tplc="7B62E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DF6F71"/>
    <w:multiLevelType w:val="hybridMultilevel"/>
    <w:tmpl w:val="AFAC0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F06F9"/>
    <w:multiLevelType w:val="hybridMultilevel"/>
    <w:tmpl w:val="715AEA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D271098"/>
    <w:multiLevelType w:val="hybridMultilevel"/>
    <w:tmpl w:val="7CFE9C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636AC"/>
    <w:multiLevelType w:val="hybridMultilevel"/>
    <w:tmpl w:val="083E85B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34C2A53"/>
    <w:multiLevelType w:val="hybridMultilevel"/>
    <w:tmpl w:val="E79878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CA0BE4"/>
    <w:multiLevelType w:val="hybridMultilevel"/>
    <w:tmpl w:val="AA3C3CDC"/>
    <w:lvl w:ilvl="0" w:tplc="E4ECD172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num w:numId="1" w16cid:durableId="2063362405">
    <w:abstractNumId w:val="0"/>
  </w:num>
  <w:num w:numId="2" w16cid:durableId="803042176">
    <w:abstractNumId w:val="7"/>
  </w:num>
  <w:num w:numId="3" w16cid:durableId="1299998354">
    <w:abstractNumId w:val="1"/>
  </w:num>
  <w:num w:numId="4" w16cid:durableId="789400251">
    <w:abstractNumId w:val="3"/>
  </w:num>
  <w:num w:numId="5" w16cid:durableId="46882380">
    <w:abstractNumId w:val="6"/>
  </w:num>
  <w:num w:numId="6" w16cid:durableId="942877296">
    <w:abstractNumId w:val="2"/>
  </w:num>
  <w:num w:numId="7" w16cid:durableId="1316448204">
    <w:abstractNumId w:val="5"/>
  </w:num>
  <w:num w:numId="8" w16cid:durableId="1524442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7F"/>
    <w:rsid w:val="00000916"/>
    <w:rsid w:val="000060E3"/>
    <w:rsid w:val="00006466"/>
    <w:rsid w:val="00006B1F"/>
    <w:rsid w:val="00007487"/>
    <w:rsid w:val="00010A39"/>
    <w:rsid w:val="00010CA2"/>
    <w:rsid w:val="000123D7"/>
    <w:rsid w:val="00021563"/>
    <w:rsid w:val="0002244D"/>
    <w:rsid w:val="00026FEA"/>
    <w:rsid w:val="00034096"/>
    <w:rsid w:val="00034157"/>
    <w:rsid w:val="00034A8E"/>
    <w:rsid w:val="0003742C"/>
    <w:rsid w:val="00050E70"/>
    <w:rsid w:val="000515BF"/>
    <w:rsid w:val="00055B8D"/>
    <w:rsid w:val="00063572"/>
    <w:rsid w:val="000663FF"/>
    <w:rsid w:val="000674CA"/>
    <w:rsid w:val="00071E4A"/>
    <w:rsid w:val="0008590F"/>
    <w:rsid w:val="00085C4A"/>
    <w:rsid w:val="00087205"/>
    <w:rsid w:val="00087BC8"/>
    <w:rsid w:val="00090734"/>
    <w:rsid w:val="0009305C"/>
    <w:rsid w:val="000951D6"/>
    <w:rsid w:val="00097CE2"/>
    <w:rsid w:val="000A002B"/>
    <w:rsid w:val="000A68B5"/>
    <w:rsid w:val="000B17D6"/>
    <w:rsid w:val="000B5629"/>
    <w:rsid w:val="000B573F"/>
    <w:rsid w:val="000C187F"/>
    <w:rsid w:val="000C23E6"/>
    <w:rsid w:val="000D08F9"/>
    <w:rsid w:val="000D485D"/>
    <w:rsid w:val="000D5298"/>
    <w:rsid w:val="000E4306"/>
    <w:rsid w:val="000E7069"/>
    <w:rsid w:val="000F68CE"/>
    <w:rsid w:val="00101954"/>
    <w:rsid w:val="001051C4"/>
    <w:rsid w:val="00107CCB"/>
    <w:rsid w:val="00110BA6"/>
    <w:rsid w:val="001111BD"/>
    <w:rsid w:val="00111414"/>
    <w:rsid w:val="00111488"/>
    <w:rsid w:val="00112152"/>
    <w:rsid w:val="00113106"/>
    <w:rsid w:val="00114611"/>
    <w:rsid w:val="001156E6"/>
    <w:rsid w:val="00115865"/>
    <w:rsid w:val="00124FEA"/>
    <w:rsid w:val="001258C6"/>
    <w:rsid w:val="001306C0"/>
    <w:rsid w:val="0013345C"/>
    <w:rsid w:val="00140E78"/>
    <w:rsid w:val="0014141E"/>
    <w:rsid w:val="0014634D"/>
    <w:rsid w:val="001510AF"/>
    <w:rsid w:val="001512BB"/>
    <w:rsid w:val="00152445"/>
    <w:rsid w:val="00152B1F"/>
    <w:rsid w:val="00152C6D"/>
    <w:rsid w:val="001545F6"/>
    <w:rsid w:val="00154ABA"/>
    <w:rsid w:val="00160E91"/>
    <w:rsid w:val="00166BC9"/>
    <w:rsid w:val="00167EE0"/>
    <w:rsid w:val="00171382"/>
    <w:rsid w:val="00172E17"/>
    <w:rsid w:val="00173544"/>
    <w:rsid w:val="00174790"/>
    <w:rsid w:val="001766CE"/>
    <w:rsid w:val="00180C97"/>
    <w:rsid w:val="00183C0E"/>
    <w:rsid w:val="001870BF"/>
    <w:rsid w:val="0019047F"/>
    <w:rsid w:val="0019303E"/>
    <w:rsid w:val="001A02C2"/>
    <w:rsid w:val="001A25AD"/>
    <w:rsid w:val="001A45B7"/>
    <w:rsid w:val="001A722D"/>
    <w:rsid w:val="001B1BC8"/>
    <w:rsid w:val="001B4348"/>
    <w:rsid w:val="001B5F68"/>
    <w:rsid w:val="001C4E89"/>
    <w:rsid w:val="001C555A"/>
    <w:rsid w:val="001C6783"/>
    <w:rsid w:val="001D2FE3"/>
    <w:rsid w:val="001F41C8"/>
    <w:rsid w:val="002011F5"/>
    <w:rsid w:val="00201AD9"/>
    <w:rsid w:val="00204DAD"/>
    <w:rsid w:val="00213014"/>
    <w:rsid w:val="002242D3"/>
    <w:rsid w:val="002373A9"/>
    <w:rsid w:val="00241259"/>
    <w:rsid w:val="0024179D"/>
    <w:rsid w:val="002470ED"/>
    <w:rsid w:val="0024769F"/>
    <w:rsid w:val="00247BDF"/>
    <w:rsid w:val="00250676"/>
    <w:rsid w:val="00251CF1"/>
    <w:rsid w:val="00252293"/>
    <w:rsid w:val="002543E7"/>
    <w:rsid w:val="00255E3E"/>
    <w:rsid w:val="00265C66"/>
    <w:rsid w:val="00267295"/>
    <w:rsid w:val="00273BBD"/>
    <w:rsid w:val="00273D6B"/>
    <w:rsid w:val="00274247"/>
    <w:rsid w:val="0027473A"/>
    <w:rsid w:val="00277E18"/>
    <w:rsid w:val="0029284A"/>
    <w:rsid w:val="00292EE9"/>
    <w:rsid w:val="00293022"/>
    <w:rsid w:val="002958E5"/>
    <w:rsid w:val="00296FBB"/>
    <w:rsid w:val="002A1D9C"/>
    <w:rsid w:val="002A6747"/>
    <w:rsid w:val="002A6E35"/>
    <w:rsid w:val="002B1FB6"/>
    <w:rsid w:val="002B408D"/>
    <w:rsid w:val="002B53B5"/>
    <w:rsid w:val="002C0D97"/>
    <w:rsid w:val="002D17A6"/>
    <w:rsid w:val="002D4488"/>
    <w:rsid w:val="002D4D0C"/>
    <w:rsid w:val="002D6549"/>
    <w:rsid w:val="002E2435"/>
    <w:rsid w:val="002E70FC"/>
    <w:rsid w:val="002F1664"/>
    <w:rsid w:val="002F3F0E"/>
    <w:rsid w:val="002F4724"/>
    <w:rsid w:val="002F483E"/>
    <w:rsid w:val="002F76BC"/>
    <w:rsid w:val="00300717"/>
    <w:rsid w:val="00304AE3"/>
    <w:rsid w:val="00304F31"/>
    <w:rsid w:val="00305B49"/>
    <w:rsid w:val="0031178F"/>
    <w:rsid w:val="00314C64"/>
    <w:rsid w:val="00317B99"/>
    <w:rsid w:val="00325B5E"/>
    <w:rsid w:val="00327D19"/>
    <w:rsid w:val="00330F28"/>
    <w:rsid w:val="00333FA5"/>
    <w:rsid w:val="00337560"/>
    <w:rsid w:val="0034313E"/>
    <w:rsid w:val="003466F5"/>
    <w:rsid w:val="003515B8"/>
    <w:rsid w:val="0035445C"/>
    <w:rsid w:val="00356C90"/>
    <w:rsid w:val="00361CE5"/>
    <w:rsid w:val="00370836"/>
    <w:rsid w:val="00372581"/>
    <w:rsid w:val="00375E88"/>
    <w:rsid w:val="00385077"/>
    <w:rsid w:val="00393BC0"/>
    <w:rsid w:val="0039447B"/>
    <w:rsid w:val="00395913"/>
    <w:rsid w:val="00395D49"/>
    <w:rsid w:val="00396D76"/>
    <w:rsid w:val="00397601"/>
    <w:rsid w:val="003A27C3"/>
    <w:rsid w:val="003A7581"/>
    <w:rsid w:val="003B13CF"/>
    <w:rsid w:val="003B3910"/>
    <w:rsid w:val="003C136C"/>
    <w:rsid w:val="003C2266"/>
    <w:rsid w:val="003D2967"/>
    <w:rsid w:val="003D7B67"/>
    <w:rsid w:val="003E3338"/>
    <w:rsid w:val="003E3938"/>
    <w:rsid w:val="003E56ED"/>
    <w:rsid w:val="003E6495"/>
    <w:rsid w:val="003E6FAF"/>
    <w:rsid w:val="003F2784"/>
    <w:rsid w:val="003F44E2"/>
    <w:rsid w:val="003F7A88"/>
    <w:rsid w:val="00400915"/>
    <w:rsid w:val="00403B34"/>
    <w:rsid w:val="00411D9B"/>
    <w:rsid w:val="0042519A"/>
    <w:rsid w:val="00434357"/>
    <w:rsid w:val="00441499"/>
    <w:rsid w:val="00443142"/>
    <w:rsid w:val="0045226D"/>
    <w:rsid w:val="00452539"/>
    <w:rsid w:val="00457070"/>
    <w:rsid w:val="004627C8"/>
    <w:rsid w:val="004634EC"/>
    <w:rsid w:val="00465BCB"/>
    <w:rsid w:val="004708E0"/>
    <w:rsid w:val="00471F99"/>
    <w:rsid w:val="00475726"/>
    <w:rsid w:val="00476D7D"/>
    <w:rsid w:val="00477538"/>
    <w:rsid w:val="004815E5"/>
    <w:rsid w:val="00490437"/>
    <w:rsid w:val="004959EC"/>
    <w:rsid w:val="0049703D"/>
    <w:rsid w:val="004A0346"/>
    <w:rsid w:val="004C008D"/>
    <w:rsid w:val="004C1664"/>
    <w:rsid w:val="004C1DDF"/>
    <w:rsid w:val="004D11A2"/>
    <w:rsid w:val="004D2B1D"/>
    <w:rsid w:val="004D365D"/>
    <w:rsid w:val="004E3E73"/>
    <w:rsid w:val="004E4360"/>
    <w:rsid w:val="004E44B1"/>
    <w:rsid w:val="004F4ED9"/>
    <w:rsid w:val="004F7517"/>
    <w:rsid w:val="005017A2"/>
    <w:rsid w:val="005041AF"/>
    <w:rsid w:val="00504DAE"/>
    <w:rsid w:val="00504DB4"/>
    <w:rsid w:val="0050624A"/>
    <w:rsid w:val="00506932"/>
    <w:rsid w:val="00507973"/>
    <w:rsid w:val="005201B7"/>
    <w:rsid w:val="0052142F"/>
    <w:rsid w:val="00530E6E"/>
    <w:rsid w:val="00531B1A"/>
    <w:rsid w:val="00535F97"/>
    <w:rsid w:val="005379CD"/>
    <w:rsid w:val="005434CB"/>
    <w:rsid w:val="005456A6"/>
    <w:rsid w:val="00546E68"/>
    <w:rsid w:val="00550CF5"/>
    <w:rsid w:val="0055202B"/>
    <w:rsid w:val="00552333"/>
    <w:rsid w:val="005531A2"/>
    <w:rsid w:val="00556BAB"/>
    <w:rsid w:val="00566236"/>
    <w:rsid w:val="00572141"/>
    <w:rsid w:val="00572AAC"/>
    <w:rsid w:val="005839AA"/>
    <w:rsid w:val="005849B0"/>
    <w:rsid w:val="00596A65"/>
    <w:rsid w:val="005A20E0"/>
    <w:rsid w:val="005A3F48"/>
    <w:rsid w:val="005A4114"/>
    <w:rsid w:val="005C056A"/>
    <w:rsid w:val="005C1B22"/>
    <w:rsid w:val="005C341C"/>
    <w:rsid w:val="005C590D"/>
    <w:rsid w:val="005C762B"/>
    <w:rsid w:val="005D0F61"/>
    <w:rsid w:val="005D25A7"/>
    <w:rsid w:val="005D4CCE"/>
    <w:rsid w:val="005E0AB5"/>
    <w:rsid w:val="005E0CF6"/>
    <w:rsid w:val="005E150B"/>
    <w:rsid w:val="005E1E3D"/>
    <w:rsid w:val="005E2F27"/>
    <w:rsid w:val="005E41FB"/>
    <w:rsid w:val="005F5508"/>
    <w:rsid w:val="005F6E09"/>
    <w:rsid w:val="005F768A"/>
    <w:rsid w:val="00600DA6"/>
    <w:rsid w:val="0061106C"/>
    <w:rsid w:val="00611981"/>
    <w:rsid w:val="00613113"/>
    <w:rsid w:val="00615D6B"/>
    <w:rsid w:val="00620050"/>
    <w:rsid w:val="00620415"/>
    <w:rsid w:val="00621335"/>
    <w:rsid w:val="00624FBB"/>
    <w:rsid w:val="00641605"/>
    <w:rsid w:val="00653503"/>
    <w:rsid w:val="00655DAD"/>
    <w:rsid w:val="006658AD"/>
    <w:rsid w:val="006706C1"/>
    <w:rsid w:val="0067143B"/>
    <w:rsid w:val="00672C48"/>
    <w:rsid w:val="0068339B"/>
    <w:rsid w:val="00686327"/>
    <w:rsid w:val="00687780"/>
    <w:rsid w:val="00691B07"/>
    <w:rsid w:val="006A4413"/>
    <w:rsid w:val="006B2362"/>
    <w:rsid w:val="006B6BF1"/>
    <w:rsid w:val="006C00F5"/>
    <w:rsid w:val="006C3BF0"/>
    <w:rsid w:val="006D5ACA"/>
    <w:rsid w:val="006D6B74"/>
    <w:rsid w:val="006F24E1"/>
    <w:rsid w:val="006F33F0"/>
    <w:rsid w:val="0070010B"/>
    <w:rsid w:val="00700F03"/>
    <w:rsid w:val="007028A5"/>
    <w:rsid w:val="00704758"/>
    <w:rsid w:val="00706D22"/>
    <w:rsid w:val="0071089D"/>
    <w:rsid w:val="00713692"/>
    <w:rsid w:val="00714C8D"/>
    <w:rsid w:val="00715133"/>
    <w:rsid w:val="00717344"/>
    <w:rsid w:val="00724EF3"/>
    <w:rsid w:val="00731038"/>
    <w:rsid w:val="00735889"/>
    <w:rsid w:val="007362DA"/>
    <w:rsid w:val="007416A5"/>
    <w:rsid w:val="00744521"/>
    <w:rsid w:val="00744A5A"/>
    <w:rsid w:val="007520DA"/>
    <w:rsid w:val="00752121"/>
    <w:rsid w:val="007579C9"/>
    <w:rsid w:val="0076231D"/>
    <w:rsid w:val="0076286D"/>
    <w:rsid w:val="00766518"/>
    <w:rsid w:val="00782FA1"/>
    <w:rsid w:val="00784FCA"/>
    <w:rsid w:val="00785175"/>
    <w:rsid w:val="00786DBB"/>
    <w:rsid w:val="00787E2F"/>
    <w:rsid w:val="00791C85"/>
    <w:rsid w:val="00791E80"/>
    <w:rsid w:val="007926AC"/>
    <w:rsid w:val="0079497A"/>
    <w:rsid w:val="00795B57"/>
    <w:rsid w:val="007A5B99"/>
    <w:rsid w:val="007B1E2E"/>
    <w:rsid w:val="007B262C"/>
    <w:rsid w:val="007B291C"/>
    <w:rsid w:val="007C511B"/>
    <w:rsid w:val="007C6DC5"/>
    <w:rsid w:val="007C7B2A"/>
    <w:rsid w:val="007D0461"/>
    <w:rsid w:val="007D6B5B"/>
    <w:rsid w:val="007E1A24"/>
    <w:rsid w:val="007E21A1"/>
    <w:rsid w:val="007E400B"/>
    <w:rsid w:val="007E6038"/>
    <w:rsid w:val="007F56BA"/>
    <w:rsid w:val="008035E8"/>
    <w:rsid w:val="00803B2D"/>
    <w:rsid w:val="00804618"/>
    <w:rsid w:val="008064CC"/>
    <w:rsid w:val="00810988"/>
    <w:rsid w:val="00816D50"/>
    <w:rsid w:val="00817AF0"/>
    <w:rsid w:val="00817ED4"/>
    <w:rsid w:val="008200DE"/>
    <w:rsid w:val="008205AC"/>
    <w:rsid w:val="00821561"/>
    <w:rsid w:val="008238DD"/>
    <w:rsid w:val="0082649B"/>
    <w:rsid w:val="00826843"/>
    <w:rsid w:val="00827FEA"/>
    <w:rsid w:val="00830A23"/>
    <w:rsid w:val="008375D5"/>
    <w:rsid w:val="00840904"/>
    <w:rsid w:val="0084481B"/>
    <w:rsid w:val="00846E96"/>
    <w:rsid w:val="00847C00"/>
    <w:rsid w:val="00847DFB"/>
    <w:rsid w:val="008540D2"/>
    <w:rsid w:val="0086089B"/>
    <w:rsid w:val="008626B8"/>
    <w:rsid w:val="0086372D"/>
    <w:rsid w:val="008642D0"/>
    <w:rsid w:val="0086782E"/>
    <w:rsid w:val="00871AB1"/>
    <w:rsid w:val="008732FB"/>
    <w:rsid w:val="00875778"/>
    <w:rsid w:val="008811E0"/>
    <w:rsid w:val="00882FC9"/>
    <w:rsid w:val="00883750"/>
    <w:rsid w:val="00884413"/>
    <w:rsid w:val="00892E6B"/>
    <w:rsid w:val="00893105"/>
    <w:rsid w:val="00897319"/>
    <w:rsid w:val="008A43FD"/>
    <w:rsid w:val="008A4B38"/>
    <w:rsid w:val="008A5035"/>
    <w:rsid w:val="008A601B"/>
    <w:rsid w:val="008B22FA"/>
    <w:rsid w:val="008B53FF"/>
    <w:rsid w:val="008B65D1"/>
    <w:rsid w:val="008B7F32"/>
    <w:rsid w:val="008C0D8B"/>
    <w:rsid w:val="008C4740"/>
    <w:rsid w:val="008C618A"/>
    <w:rsid w:val="008C7D25"/>
    <w:rsid w:val="008D3CE6"/>
    <w:rsid w:val="008D4120"/>
    <w:rsid w:val="008D6433"/>
    <w:rsid w:val="008E088E"/>
    <w:rsid w:val="008E494A"/>
    <w:rsid w:val="008F4779"/>
    <w:rsid w:val="008F5B11"/>
    <w:rsid w:val="008F63CD"/>
    <w:rsid w:val="008F7707"/>
    <w:rsid w:val="00901315"/>
    <w:rsid w:val="0090374A"/>
    <w:rsid w:val="0090735E"/>
    <w:rsid w:val="00912EF8"/>
    <w:rsid w:val="009202F6"/>
    <w:rsid w:val="00923664"/>
    <w:rsid w:val="00930976"/>
    <w:rsid w:val="00932D01"/>
    <w:rsid w:val="009435FA"/>
    <w:rsid w:val="00943B4D"/>
    <w:rsid w:val="00950530"/>
    <w:rsid w:val="0095302D"/>
    <w:rsid w:val="00954DC8"/>
    <w:rsid w:val="009649EB"/>
    <w:rsid w:val="00965AFF"/>
    <w:rsid w:val="00965EB1"/>
    <w:rsid w:val="0096694B"/>
    <w:rsid w:val="00966D31"/>
    <w:rsid w:val="00974A18"/>
    <w:rsid w:val="009816CA"/>
    <w:rsid w:val="0098472C"/>
    <w:rsid w:val="00985ADC"/>
    <w:rsid w:val="009868C2"/>
    <w:rsid w:val="009A7B99"/>
    <w:rsid w:val="009B3AA5"/>
    <w:rsid w:val="009B3BD2"/>
    <w:rsid w:val="009B5483"/>
    <w:rsid w:val="009B7BAB"/>
    <w:rsid w:val="009C0573"/>
    <w:rsid w:val="009C0E60"/>
    <w:rsid w:val="009C161F"/>
    <w:rsid w:val="009C3C84"/>
    <w:rsid w:val="009C64AF"/>
    <w:rsid w:val="009D6155"/>
    <w:rsid w:val="009E10FA"/>
    <w:rsid w:val="009E15A9"/>
    <w:rsid w:val="009E644A"/>
    <w:rsid w:val="009E6B03"/>
    <w:rsid w:val="009E72B6"/>
    <w:rsid w:val="00A01B4C"/>
    <w:rsid w:val="00A01E9A"/>
    <w:rsid w:val="00A03E1E"/>
    <w:rsid w:val="00A11FEA"/>
    <w:rsid w:val="00A14FE8"/>
    <w:rsid w:val="00A16895"/>
    <w:rsid w:val="00A27E90"/>
    <w:rsid w:val="00A34A40"/>
    <w:rsid w:val="00A41B63"/>
    <w:rsid w:val="00A41E34"/>
    <w:rsid w:val="00A42001"/>
    <w:rsid w:val="00A45EE1"/>
    <w:rsid w:val="00A478B3"/>
    <w:rsid w:val="00A47B93"/>
    <w:rsid w:val="00A5323B"/>
    <w:rsid w:val="00A560BD"/>
    <w:rsid w:val="00A61943"/>
    <w:rsid w:val="00A64DB1"/>
    <w:rsid w:val="00A67177"/>
    <w:rsid w:val="00A67766"/>
    <w:rsid w:val="00A67C77"/>
    <w:rsid w:val="00A722EC"/>
    <w:rsid w:val="00A806AA"/>
    <w:rsid w:val="00A8408D"/>
    <w:rsid w:val="00A84418"/>
    <w:rsid w:val="00A87029"/>
    <w:rsid w:val="00A909C6"/>
    <w:rsid w:val="00AA2766"/>
    <w:rsid w:val="00AA5C2E"/>
    <w:rsid w:val="00AA6C5E"/>
    <w:rsid w:val="00AB0823"/>
    <w:rsid w:val="00AB0AD4"/>
    <w:rsid w:val="00AB0D2E"/>
    <w:rsid w:val="00AB4F9D"/>
    <w:rsid w:val="00AB6769"/>
    <w:rsid w:val="00AC2450"/>
    <w:rsid w:val="00AC2AD0"/>
    <w:rsid w:val="00AC760D"/>
    <w:rsid w:val="00AC7CBD"/>
    <w:rsid w:val="00AE1288"/>
    <w:rsid w:val="00AE4E11"/>
    <w:rsid w:val="00AE6390"/>
    <w:rsid w:val="00AE6392"/>
    <w:rsid w:val="00AE6702"/>
    <w:rsid w:val="00AF0ABA"/>
    <w:rsid w:val="00AF5050"/>
    <w:rsid w:val="00AF5157"/>
    <w:rsid w:val="00AF6DD8"/>
    <w:rsid w:val="00AF7A24"/>
    <w:rsid w:val="00B004C3"/>
    <w:rsid w:val="00B0490C"/>
    <w:rsid w:val="00B04E93"/>
    <w:rsid w:val="00B11F6C"/>
    <w:rsid w:val="00B16E75"/>
    <w:rsid w:val="00B17391"/>
    <w:rsid w:val="00B2199C"/>
    <w:rsid w:val="00B261B1"/>
    <w:rsid w:val="00B347CA"/>
    <w:rsid w:val="00B35B59"/>
    <w:rsid w:val="00B35D00"/>
    <w:rsid w:val="00B52129"/>
    <w:rsid w:val="00B532B2"/>
    <w:rsid w:val="00B53731"/>
    <w:rsid w:val="00B55898"/>
    <w:rsid w:val="00B60CDC"/>
    <w:rsid w:val="00B64522"/>
    <w:rsid w:val="00B65591"/>
    <w:rsid w:val="00B6698E"/>
    <w:rsid w:val="00B66A2B"/>
    <w:rsid w:val="00B66E6D"/>
    <w:rsid w:val="00B67D28"/>
    <w:rsid w:val="00B74B43"/>
    <w:rsid w:val="00B77696"/>
    <w:rsid w:val="00B86894"/>
    <w:rsid w:val="00B8775C"/>
    <w:rsid w:val="00B90B4C"/>
    <w:rsid w:val="00B90DBB"/>
    <w:rsid w:val="00B9111F"/>
    <w:rsid w:val="00B971CE"/>
    <w:rsid w:val="00BA031F"/>
    <w:rsid w:val="00BA0E6E"/>
    <w:rsid w:val="00BA1E99"/>
    <w:rsid w:val="00BB3025"/>
    <w:rsid w:val="00BD04E7"/>
    <w:rsid w:val="00BD6D44"/>
    <w:rsid w:val="00BD6EA9"/>
    <w:rsid w:val="00BF15A8"/>
    <w:rsid w:val="00BF25A0"/>
    <w:rsid w:val="00BF2C71"/>
    <w:rsid w:val="00C00050"/>
    <w:rsid w:val="00C00C93"/>
    <w:rsid w:val="00C02BD4"/>
    <w:rsid w:val="00C059F9"/>
    <w:rsid w:val="00C05C1D"/>
    <w:rsid w:val="00C104C6"/>
    <w:rsid w:val="00C10B4E"/>
    <w:rsid w:val="00C128E5"/>
    <w:rsid w:val="00C150D6"/>
    <w:rsid w:val="00C16084"/>
    <w:rsid w:val="00C16379"/>
    <w:rsid w:val="00C224F3"/>
    <w:rsid w:val="00C26205"/>
    <w:rsid w:val="00C275AF"/>
    <w:rsid w:val="00C34D36"/>
    <w:rsid w:val="00C35A6D"/>
    <w:rsid w:val="00C42EFE"/>
    <w:rsid w:val="00C4752F"/>
    <w:rsid w:val="00C60DCE"/>
    <w:rsid w:val="00C666E2"/>
    <w:rsid w:val="00C718FF"/>
    <w:rsid w:val="00C7426E"/>
    <w:rsid w:val="00C74BD2"/>
    <w:rsid w:val="00C8136B"/>
    <w:rsid w:val="00C8156D"/>
    <w:rsid w:val="00C835A8"/>
    <w:rsid w:val="00C9144B"/>
    <w:rsid w:val="00C919EB"/>
    <w:rsid w:val="00C933C4"/>
    <w:rsid w:val="00C94334"/>
    <w:rsid w:val="00CA09AB"/>
    <w:rsid w:val="00CA24BF"/>
    <w:rsid w:val="00CA7C9C"/>
    <w:rsid w:val="00CB1256"/>
    <w:rsid w:val="00CC4C9F"/>
    <w:rsid w:val="00CC6FDE"/>
    <w:rsid w:val="00CD0329"/>
    <w:rsid w:val="00CD0B49"/>
    <w:rsid w:val="00CD51C4"/>
    <w:rsid w:val="00CD57D3"/>
    <w:rsid w:val="00CD77CD"/>
    <w:rsid w:val="00CE438F"/>
    <w:rsid w:val="00CE461A"/>
    <w:rsid w:val="00CF05CF"/>
    <w:rsid w:val="00CF5B14"/>
    <w:rsid w:val="00D00623"/>
    <w:rsid w:val="00D03145"/>
    <w:rsid w:val="00D070AF"/>
    <w:rsid w:val="00D07765"/>
    <w:rsid w:val="00D11B84"/>
    <w:rsid w:val="00D1761E"/>
    <w:rsid w:val="00D274CE"/>
    <w:rsid w:val="00D32285"/>
    <w:rsid w:val="00D33CC7"/>
    <w:rsid w:val="00D34150"/>
    <w:rsid w:val="00D45269"/>
    <w:rsid w:val="00D4646B"/>
    <w:rsid w:val="00D54483"/>
    <w:rsid w:val="00D54E73"/>
    <w:rsid w:val="00D614DE"/>
    <w:rsid w:val="00D63ED1"/>
    <w:rsid w:val="00D71138"/>
    <w:rsid w:val="00D716E4"/>
    <w:rsid w:val="00D73867"/>
    <w:rsid w:val="00D768EE"/>
    <w:rsid w:val="00D85D9A"/>
    <w:rsid w:val="00D867EB"/>
    <w:rsid w:val="00D905AA"/>
    <w:rsid w:val="00D90981"/>
    <w:rsid w:val="00D92E08"/>
    <w:rsid w:val="00D969B5"/>
    <w:rsid w:val="00D96EA0"/>
    <w:rsid w:val="00DA52EC"/>
    <w:rsid w:val="00DB4886"/>
    <w:rsid w:val="00DB6133"/>
    <w:rsid w:val="00DC708B"/>
    <w:rsid w:val="00DD0607"/>
    <w:rsid w:val="00DD1272"/>
    <w:rsid w:val="00DD361C"/>
    <w:rsid w:val="00DD44B5"/>
    <w:rsid w:val="00DD4888"/>
    <w:rsid w:val="00DE3F6C"/>
    <w:rsid w:val="00DF03EE"/>
    <w:rsid w:val="00DF1D59"/>
    <w:rsid w:val="00DF3817"/>
    <w:rsid w:val="00DF3E6C"/>
    <w:rsid w:val="00DF75CC"/>
    <w:rsid w:val="00E020CE"/>
    <w:rsid w:val="00E03DF3"/>
    <w:rsid w:val="00E067CC"/>
    <w:rsid w:val="00E10DF5"/>
    <w:rsid w:val="00E14F54"/>
    <w:rsid w:val="00E2245E"/>
    <w:rsid w:val="00E273C1"/>
    <w:rsid w:val="00E3310A"/>
    <w:rsid w:val="00E331A8"/>
    <w:rsid w:val="00E33CAE"/>
    <w:rsid w:val="00E342B8"/>
    <w:rsid w:val="00E422EB"/>
    <w:rsid w:val="00E43605"/>
    <w:rsid w:val="00E43688"/>
    <w:rsid w:val="00E44D86"/>
    <w:rsid w:val="00E54364"/>
    <w:rsid w:val="00E544D9"/>
    <w:rsid w:val="00E61839"/>
    <w:rsid w:val="00E61B1C"/>
    <w:rsid w:val="00E636BB"/>
    <w:rsid w:val="00E703AD"/>
    <w:rsid w:val="00E73CF6"/>
    <w:rsid w:val="00E73DC4"/>
    <w:rsid w:val="00E7479D"/>
    <w:rsid w:val="00E749AA"/>
    <w:rsid w:val="00E85AD9"/>
    <w:rsid w:val="00E90BE6"/>
    <w:rsid w:val="00E934B2"/>
    <w:rsid w:val="00E95436"/>
    <w:rsid w:val="00E95CF6"/>
    <w:rsid w:val="00E9711E"/>
    <w:rsid w:val="00EA0DE8"/>
    <w:rsid w:val="00EA40DE"/>
    <w:rsid w:val="00EB15E0"/>
    <w:rsid w:val="00EB2CCC"/>
    <w:rsid w:val="00EB5E90"/>
    <w:rsid w:val="00EC1BC4"/>
    <w:rsid w:val="00EC48DF"/>
    <w:rsid w:val="00ED05D0"/>
    <w:rsid w:val="00EE0370"/>
    <w:rsid w:val="00EE1ABB"/>
    <w:rsid w:val="00EE24FA"/>
    <w:rsid w:val="00EE7D07"/>
    <w:rsid w:val="00EF3C70"/>
    <w:rsid w:val="00EF4C8F"/>
    <w:rsid w:val="00EF63EE"/>
    <w:rsid w:val="00F006A6"/>
    <w:rsid w:val="00F0088E"/>
    <w:rsid w:val="00F01E82"/>
    <w:rsid w:val="00F123B7"/>
    <w:rsid w:val="00F15695"/>
    <w:rsid w:val="00F21CFF"/>
    <w:rsid w:val="00F22A34"/>
    <w:rsid w:val="00F23A6A"/>
    <w:rsid w:val="00F2732B"/>
    <w:rsid w:val="00F27F98"/>
    <w:rsid w:val="00F30144"/>
    <w:rsid w:val="00F35D13"/>
    <w:rsid w:val="00F411E4"/>
    <w:rsid w:val="00F414DD"/>
    <w:rsid w:val="00F43D31"/>
    <w:rsid w:val="00F46190"/>
    <w:rsid w:val="00F52181"/>
    <w:rsid w:val="00F5322D"/>
    <w:rsid w:val="00F56E80"/>
    <w:rsid w:val="00F65B18"/>
    <w:rsid w:val="00F66485"/>
    <w:rsid w:val="00F72E8D"/>
    <w:rsid w:val="00F74DB4"/>
    <w:rsid w:val="00F75940"/>
    <w:rsid w:val="00F7716F"/>
    <w:rsid w:val="00F92D1A"/>
    <w:rsid w:val="00F94DDB"/>
    <w:rsid w:val="00F97E2E"/>
    <w:rsid w:val="00FA2CA2"/>
    <w:rsid w:val="00FA3B01"/>
    <w:rsid w:val="00FA41C0"/>
    <w:rsid w:val="00FA6622"/>
    <w:rsid w:val="00FB410A"/>
    <w:rsid w:val="00FB4AAA"/>
    <w:rsid w:val="00FB5113"/>
    <w:rsid w:val="00FB6883"/>
    <w:rsid w:val="00FB6B82"/>
    <w:rsid w:val="00FC36EA"/>
    <w:rsid w:val="00FC613F"/>
    <w:rsid w:val="00FC61E3"/>
    <w:rsid w:val="00FC723E"/>
    <w:rsid w:val="00FD5930"/>
    <w:rsid w:val="00FD5C69"/>
    <w:rsid w:val="00FD6250"/>
    <w:rsid w:val="00FE1743"/>
    <w:rsid w:val="00FF007A"/>
    <w:rsid w:val="00FF099F"/>
    <w:rsid w:val="00FF316B"/>
    <w:rsid w:val="00FF5BF8"/>
    <w:rsid w:val="00FF5D30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52A3AB7"/>
  <w15:chartTrackingRefBased/>
  <w15:docId w15:val="{6672ABCC-EB6A-4DB3-8C94-1678B8D8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87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8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87F"/>
  </w:style>
  <w:style w:type="paragraph" w:styleId="Footer">
    <w:name w:val="footer"/>
    <w:basedOn w:val="Normal"/>
    <w:link w:val="FooterChar"/>
    <w:uiPriority w:val="99"/>
    <w:unhideWhenUsed/>
    <w:rsid w:val="000C18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87F"/>
  </w:style>
  <w:style w:type="paragraph" w:styleId="ListParagraph">
    <w:name w:val="List Paragraph"/>
    <w:basedOn w:val="Normal"/>
    <w:qFormat/>
    <w:rsid w:val="000C1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420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5D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pcc.ed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vpcc.edu/about/policy/handbooks/student-conduct-addendum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pcc.edu" TargetMode="External"/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pcc.edu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92C2B27D4E24CB837A4F136EFCB34" ma:contentTypeVersion="14" ma:contentTypeDescription="Create a new document." ma:contentTypeScope="" ma:versionID="afa149652d51f5fbf5c07fce795441bd">
  <xsd:schema xmlns:xsd="http://www.w3.org/2001/XMLSchema" xmlns:xs="http://www.w3.org/2001/XMLSchema" xmlns:p="http://schemas.microsoft.com/office/2006/metadata/properties" xmlns:ns2="de64d041-6b91-4574-bd5d-d321372b7d73" xmlns:ns3="aedc96a2-dbbb-4aeb-bb9e-868b0f350a03" targetNamespace="http://schemas.microsoft.com/office/2006/metadata/properties" ma:root="true" ma:fieldsID="cdaf642b32a3ac9a5c3714bafd18988b" ns2:_="" ns3:_="">
    <xsd:import namespace="de64d041-6b91-4574-bd5d-d321372b7d73"/>
    <xsd:import namespace="aedc96a2-dbbb-4aeb-bb9e-868b0f350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4d041-6b91-4574-bd5d-d321372b7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db1472-5d6b-4269-af7e-df6ef5e9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c96a2-dbbb-4aeb-bb9e-868b0f350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7c709e0-0d29-49a1-a40a-120cc1a049e4}" ma:internalName="TaxCatchAll" ma:showField="CatchAllData" ma:web="aedc96a2-dbbb-4aeb-bb9e-868b0f350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4d041-6b91-4574-bd5d-d321372b7d73">
      <Terms xmlns="http://schemas.microsoft.com/office/infopath/2007/PartnerControls"/>
    </lcf76f155ced4ddcb4097134ff3c332f>
    <TaxCatchAll xmlns="aedc96a2-dbbb-4aeb-bb9e-868b0f350a03" xsi:nil="true"/>
  </documentManagement>
</p:properties>
</file>

<file path=customXml/itemProps1.xml><?xml version="1.0" encoding="utf-8"?>
<ds:datastoreItem xmlns:ds="http://schemas.openxmlformats.org/officeDocument/2006/customXml" ds:itemID="{66673EA3-775C-44EE-AEBE-06651B2EA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9DF70-C4DD-431E-AB7B-E7F0C155C778}"/>
</file>

<file path=customXml/itemProps3.xml><?xml version="1.0" encoding="utf-8"?>
<ds:datastoreItem xmlns:ds="http://schemas.openxmlformats.org/officeDocument/2006/customXml" ds:itemID="{F1A10AC9-B28C-4759-A73F-C8CE14F62BA9}">
  <ds:schemaRefs>
    <ds:schemaRef ds:uri="http://purl.org/dc/dcmitype/"/>
    <ds:schemaRef ds:uri="http://purl.org/dc/terms/"/>
    <ds:schemaRef ds:uri="http://schemas.microsoft.com/office/infopath/2007/PartnerControls"/>
    <ds:schemaRef ds:uri="aedc96a2-dbbb-4aeb-bb9e-868b0f350a03"/>
    <ds:schemaRef ds:uri="http://purl.org/dc/elements/1.1/"/>
    <ds:schemaRef ds:uri="http://www.w3.org/XML/1998/namespace"/>
    <ds:schemaRef ds:uri="de64d041-6b91-4574-bd5d-d321372b7d73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Barbara</dc:creator>
  <cp:keywords/>
  <dc:description/>
  <cp:lastModifiedBy>Robinson, Angela D</cp:lastModifiedBy>
  <cp:revision>5</cp:revision>
  <cp:lastPrinted>2024-10-17T16:39:00Z</cp:lastPrinted>
  <dcterms:created xsi:type="dcterms:W3CDTF">2024-10-17T16:40:00Z</dcterms:created>
  <dcterms:modified xsi:type="dcterms:W3CDTF">2024-10-17T16:49:00Z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0x01010047292C2B27D4E24CB837A4F136EFCB34</vt:lpwstr>
  </property>
  <property fmtid="{D5CDD505-2E9C-101B-9397-08002B2CF9AE}" pid="3" name="Order">
    <vt:r8>584800</vt:r8>
  </property>
  <property fmtid="{D5CDD505-2E9C-101B-9397-08002B2CF9AE}" pid="4" name="MediaServiceImageTags">
    <vt:lpwstr/>
  </property>
</Properties>
</file>